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EACAA" w14:textId="6500B2D6" w:rsidR="001344D9" w:rsidRDefault="00B314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ASK 2020 </w:t>
      </w:r>
    </w:p>
    <w:p w14:paraId="0862CB1B" w14:textId="26791684" w:rsidR="001344D9" w:rsidRDefault="001344D9">
      <w:pPr>
        <w:rPr>
          <w:rFonts w:asciiTheme="majorHAnsi" w:hAnsiTheme="majorHAnsi"/>
          <w:sz w:val="24"/>
          <w:szCs w:val="24"/>
        </w:rPr>
      </w:pPr>
    </w:p>
    <w:p w14:paraId="4473DF78" w14:textId="77777777" w:rsidR="001344D9" w:rsidRDefault="001344D9">
      <w:pPr>
        <w:rPr>
          <w:rFonts w:asciiTheme="majorHAnsi" w:hAnsiTheme="majorHAnsi"/>
          <w:sz w:val="24"/>
          <w:szCs w:val="24"/>
        </w:rPr>
      </w:pPr>
    </w:p>
    <w:p w14:paraId="33C594EC" w14:textId="77777777" w:rsidR="001344D9" w:rsidRDefault="001344D9">
      <w:pPr>
        <w:rPr>
          <w:rFonts w:asciiTheme="majorHAnsi" w:hAnsiTheme="majorHAnsi"/>
          <w:sz w:val="24"/>
          <w:szCs w:val="24"/>
        </w:rPr>
      </w:pPr>
    </w:p>
    <w:p w14:paraId="3DEEE492" w14:textId="222367F6" w:rsidR="001344D9" w:rsidRDefault="001344D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a test to evaluate your knowledge of some aspects of academic skills.</w:t>
      </w:r>
    </w:p>
    <w:p w14:paraId="1FBFF4EA" w14:textId="7D609C59" w:rsidR="001344D9" w:rsidRDefault="001344D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use the 30 min allotted to complete this.</w:t>
      </w:r>
    </w:p>
    <w:p w14:paraId="35355426" w14:textId="77777777" w:rsidR="00AF66C7" w:rsidRDefault="00AF66C7">
      <w:pPr>
        <w:rPr>
          <w:rFonts w:asciiTheme="majorHAnsi" w:hAnsiTheme="majorHAnsi"/>
          <w:sz w:val="24"/>
          <w:szCs w:val="24"/>
        </w:rPr>
      </w:pPr>
    </w:p>
    <w:p w14:paraId="05F5DB86" w14:textId="214144CA" w:rsidR="004421B3" w:rsidRPr="00C24631" w:rsidRDefault="004421B3">
      <w:pPr>
        <w:rPr>
          <w:rFonts w:asciiTheme="majorHAnsi" w:hAnsiTheme="majorHAnsi"/>
          <w:sz w:val="24"/>
          <w:szCs w:val="24"/>
        </w:rPr>
        <w:sectPr w:rsidR="004421B3" w:rsidRPr="00C24631">
          <w:headerReference w:type="default" r:id="rId7"/>
          <w:footerReference w:type="even" r:id="rId8"/>
          <w:footerReference w:type="default" r:id="rId9"/>
          <w:type w:val="continuous"/>
          <w:pgSz w:w="12240" w:h="15840"/>
          <w:pgMar w:top="1380" w:right="1700" w:bottom="280" w:left="1700" w:header="720" w:footer="720" w:gutter="0"/>
          <w:cols w:space="720"/>
        </w:sectPr>
      </w:pPr>
      <w:r>
        <w:rPr>
          <w:rFonts w:asciiTheme="majorHAnsi" w:hAnsiTheme="majorHAnsi"/>
          <w:sz w:val="24"/>
          <w:szCs w:val="24"/>
        </w:rPr>
        <w:t>This does not count towards your assessment in this rotation.</w:t>
      </w:r>
    </w:p>
    <w:p w14:paraId="72ABE08A" w14:textId="77777777" w:rsidR="001619B2" w:rsidRPr="00C24631" w:rsidRDefault="00C24631">
      <w:pPr>
        <w:spacing w:before="62"/>
        <w:ind w:left="100"/>
        <w:rPr>
          <w:rFonts w:asciiTheme="majorHAnsi" w:eastAsia="Cambria" w:hAnsiTheme="majorHAnsi" w:cs="Cambria"/>
          <w:sz w:val="24"/>
          <w:szCs w:val="24"/>
        </w:rPr>
      </w:pPr>
      <w:r w:rsidRPr="00C24631">
        <w:rPr>
          <w:rFonts w:asciiTheme="majorHAnsi" w:eastAsia="Cambria" w:hAnsiTheme="majorHAnsi" w:cs="Cambria"/>
          <w:spacing w:val="-1"/>
          <w:sz w:val="24"/>
          <w:szCs w:val="24"/>
        </w:rPr>
        <w:lastRenderedPageBreak/>
        <w:t>Th</w:t>
      </w:r>
      <w:r w:rsidRPr="00C24631">
        <w:rPr>
          <w:rFonts w:asciiTheme="majorHAnsi" w:eastAsia="Cambria" w:hAnsiTheme="majorHAnsi" w:cs="Cambria"/>
          <w:sz w:val="24"/>
          <w:szCs w:val="24"/>
        </w:rPr>
        <w:t xml:space="preserve">e </w:t>
      </w:r>
      <w:r w:rsidRPr="00C24631">
        <w:rPr>
          <w:rFonts w:asciiTheme="majorHAnsi" w:eastAsia="Cambria" w:hAnsiTheme="majorHAnsi" w:cs="Cambria"/>
          <w:spacing w:val="-1"/>
          <w:sz w:val="24"/>
          <w:szCs w:val="24"/>
        </w:rPr>
        <w:t>fo</w:t>
      </w:r>
      <w:r w:rsidRPr="00C24631">
        <w:rPr>
          <w:rFonts w:asciiTheme="majorHAnsi" w:eastAsia="Cambria" w:hAnsiTheme="majorHAnsi" w:cs="Cambria"/>
          <w:sz w:val="24"/>
          <w:szCs w:val="24"/>
        </w:rPr>
        <w:t>ll</w:t>
      </w:r>
      <w:r w:rsidRPr="00C24631">
        <w:rPr>
          <w:rFonts w:asciiTheme="majorHAnsi" w:eastAsia="Cambria" w:hAnsiTheme="majorHAnsi" w:cs="Cambria"/>
          <w:spacing w:val="-1"/>
          <w:sz w:val="24"/>
          <w:szCs w:val="24"/>
        </w:rPr>
        <w:t>o</w:t>
      </w:r>
      <w:r w:rsidRPr="00C24631">
        <w:rPr>
          <w:rFonts w:asciiTheme="majorHAnsi" w:eastAsia="Cambria" w:hAnsiTheme="majorHAnsi" w:cs="Cambria"/>
          <w:sz w:val="24"/>
          <w:szCs w:val="24"/>
        </w:rPr>
        <w:t>w</w:t>
      </w:r>
      <w:r w:rsidRPr="00C24631">
        <w:rPr>
          <w:rFonts w:asciiTheme="majorHAnsi" w:eastAsia="Cambria" w:hAnsiTheme="majorHAnsi" w:cs="Cambria"/>
          <w:spacing w:val="-1"/>
          <w:sz w:val="24"/>
          <w:szCs w:val="24"/>
        </w:rPr>
        <w:t>in</w:t>
      </w:r>
      <w:r w:rsidRPr="00C24631">
        <w:rPr>
          <w:rFonts w:asciiTheme="majorHAnsi" w:eastAsia="Cambria" w:hAnsiTheme="majorHAnsi" w:cs="Cambria"/>
          <w:sz w:val="24"/>
          <w:szCs w:val="24"/>
        </w:rPr>
        <w:t xml:space="preserve">g </w:t>
      </w:r>
      <w:r w:rsidRPr="00C24631">
        <w:rPr>
          <w:rFonts w:asciiTheme="majorHAnsi" w:eastAsia="Cambria" w:hAnsiTheme="majorHAnsi" w:cs="Cambria"/>
          <w:spacing w:val="-1"/>
          <w:sz w:val="24"/>
          <w:szCs w:val="24"/>
        </w:rPr>
        <w:t>s</w:t>
      </w:r>
      <w:r w:rsidRPr="00C24631">
        <w:rPr>
          <w:rFonts w:asciiTheme="majorHAnsi" w:eastAsia="Cambria" w:hAnsiTheme="majorHAnsi" w:cs="Cambria"/>
          <w:sz w:val="24"/>
          <w:szCs w:val="24"/>
        </w:rPr>
        <w:t>tu</w:t>
      </w:r>
      <w:r w:rsidRPr="00C24631">
        <w:rPr>
          <w:rFonts w:asciiTheme="majorHAnsi" w:eastAsia="Cambria" w:hAnsiTheme="majorHAnsi" w:cs="Cambria"/>
          <w:spacing w:val="-1"/>
          <w:sz w:val="24"/>
          <w:szCs w:val="24"/>
        </w:rPr>
        <w:t>d</w:t>
      </w:r>
      <w:r w:rsidRPr="00C24631">
        <w:rPr>
          <w:rFonts w:asciiTheme="majorHAnsi" w:eastAsia="Cambria" w:hAnsiTheme="majorHAnsi" w:cs="Cambria"/>
          <w:sz w:val="24"/>
          <w:szCs w:val="24"/>
        </w:rPr>
        <w:t>y app</w:t>
      </w:r>
      <w:r w:rsidRPr="00C24631">
        <w:rPr>
          <w:rFonts w:asciiTheme="majorHAnsi" w:eastAsia="Cambria" w:hAnsiTheme="majorHAnsi" w:cs="Cambria"/>
          <w:spacing w:val="-1"/>
          <w:sz w:val="24"/>
          <w:szCs w:val="24"/>
        </w:rPr>
        <w:t>e</w:t>
      </w:r>
      <w:r w:rsidRPr="00C24631">
        <w:rPr>
          <w:rFonts w:asciiTheme="majorHAnsi" w:eastAsia="Cambria" w:hAnsiTheme="majorHAnsi" w:cs="Cambria"/>
          <w:sz w:val="24"/>
          <w:szCs w:val="24"/>
        </w:rPr>
        <w:t>a</w:t>
      </w:r>
      <w:r w:rsidRPr="00C24631">
        <w:rPr>
          <w:rFonts w:asciiTheme="majorHAnsi" w:eastAsia="Cambria" w:hAnsiTheme="majorHAnsi" w:cs="Cambria"/>
          <w:spacing w:val="-1"/>
          <w:sz w:val="24"/>
          <w:szCs w:val="24"/>
        </w:rPr>
        <w:t>re</w:t>
      </w:r>
      <w:r w:rsidRPr="00C24631">
        <w:rPr>
          <w:rFonts w:asciiTheme="majorHAnsi" w:eastAsia="Cambria" w:hAnsiTheme="majorHAnsi" w:cs="Cambria"/>
          <w:sz w:val="24"/>
          <w:szCs w:val="24"/>
        </w:rPr>
        <w:t xml:space="preserve">d </w:t>
      </w:r>
      <w:r w:rsidRPr="00C24631">
        <w:rPr>
          <w:rFonts w:asciiTheme="majorHAnsi" w:eastAsia="Cambria" w:hAnsiTheme="majorHAnsi" w:cs="Cambria"/>
          <w:spacing w:val="-1"/>
          <w:sz w:val="24"/>
          <w:szCs w:val="24"/>
        </w:rPr>
        <w:t>i</w:t>
      </w:r>
      <w:r w:rsidRPr="00C24631">
        <w:rPr>
          <w:rFonts w:asciiTheme="majorHAnsi" w:eastAsia="Cambria" w:hAnsiTheme="majorHAnsi" w:cs="Cambria"/>
          <w:sz w:val="24"/>
          <w:szCs w:val="24"/>
        </w:rPr>
        <w:t>n</w:t>
      </w:r>
      <w:r w:rsidRPr="00C24631">
        <w:rPr>
          <w:rFonts w:asciiTheme="majorHAnsi" w:eastAsia="Cambria" w:hAnsiTheme="majorHAnsi" w:cs="Cambria"/>
          <w:spacing w:val="-1"/>
          <w:sz w:val="24"/>
          <w:szCs w:val="24"/>
        </w:rPr>
        <w:t xml:space="preserve"> </w:t>
      </w:r>
      <w:r w:rsidRPr="00C24631">
        <w:rPr>
          <w:rFonts w:asciiTheme="majorHAnsi" w:eastAsia="Cambria" w:hAnsiTheme="majorHAnsi" w:cs="Cambria"/>
          <w:i/>
          <w:sz w:val="24"/>
          <w:szCs w:val="24"/>
        </w:rPr>
        <w:t xml:space="preserve">J </w:t>
      </w:r>
      <w:proofErr w:type="spellStart"/>
      <w:r w:rsidRPr="00C24631">
        <w:rPr>
          <w:rFonts w:asciiTheme="majorHAnsi" w:eastAsia="Cambria" w:hAnsiTheme="majorHAnsi" w:cs="Cambria"/>
          <w:i/>
          <w:sz w:val="24"/>
          <w:szCs w:val="24"/>
        </w:rPr>
        <w:t>Pediatr</w:t>
      </w:r>
      <w:proofErr w:type="spellEnd"/>
      <w:r w:rsidRPr="00C24631">
        <w:rPr>
          <w:rFonts w:asciiTheme="majorHAnsi" w:eastAsia="Cambria" w:hAnsiTheme="majorHAnsi" w:cs="Cambria"/>
          <w:i/>
          <w:sz w:val="24"/>
          <w:szCs w:val="24"/>
        </w:rPr>
        <w:t xml:space="preserve"> 2015:</w:t>
      </w:r>
      <w:r w:rsidRPr="00C24631">
        <w:rPr>
          <w:rFonts w:asciiTheme="majorHAnsi" w:eastAsia="Cambria" w:hAnsiTheme="majorHAnsi" w:cs="Cambria"/>
          <w:i/>
          <w:spacing w:val="-1"/>
          <w:sz w:val="24"/>
          <w:szCs w:val="24"/>
        </w:rPr>
        <w:t xml:space="preserve"> </w:t>
      </w:r>
      <w:r w:rsidRPr="00C24631">
        <w:rPr>
          <w:rFonts w:asciiTheme="majorHAnsi" w:eastAsia="Cambria" w:hAnsiTheme="majorHAnsi" w:cs="Cambria"/>
          <w:i/>
          <w:sz w:val="24"/>
          <w:szCs w:val="24"/>
        </w:rPr>
        <w:t>167,</w:t>
      </w:r>
      <w:r w:rsidRPr="00C24631">
        <w:rPr>
          <w:rFonts w:asciiTheme="majorHAnsi" w:eastAsia="Cambria" w:hAnsiTheme="majorHAnsi" w:cs="Cambria"/>
          <w:i/>
          <w:spacing w:val="-1"/>
          <w:sz w:val="24"/>
          <w:szCs w:val="24"/>
        </w:rPr>
        <w:t xml:space="preserve"> </w:t>
      </w:r>
      <w:r w:rsidRPr="00C24631">
        <w:rPr>
          <w:rFonts w:asciiTheme="majorHAnsi" w:eastAsia="Cambria" w:hAnsiTheme="majorHAnsi" w:cs="Cambria"/>
          <w:i/>
          <w:sz w:val="24"/>
          <w:szCs w:val="24"/>
        </w:rPr>
        <w:t>24</w:t>
      </w:r>
      <w:r w:rsidRPr="00C24631">
        <w:rPr>
          <w:rFonts w:asciiTheme="majorHAnsi" w:eastAsia="Cambria" w:hAnsiTheme="majorHAnsi" w:cs="Cambria"/>
          <w:i/>
          <w:spacing w:val="-1"/>
          <w:sz w:val="24"/>
          <w:szCs w:val="24"/>
        </w:rPr>
        <w:t>6</w:t>
      </w:r>
      <w:r w:rsidRPr="00C24631">
        <w:rPr>
          <w:rFonts w:asciiTheme="majorHAnsi" w:eastAsia="Cambria" w:hAnsiTheme="majorHAnsi" w:cs="Cambria"/>
          <w:i/>
          <w:sz w:val="24"/>
          <w:szCs w:val="24"/>
        </w:rPr>
        <w:t>-­‐52</w:t>
      </w:r>
    </w:p>
    <w:p w14:paraId="46D1EFEA" w14:textId="77777777" w:rsidR="001619B2" w:rsidRPr="00C24631" w:rsidRDefault="001619B2">
      <w:pPr>
        <w:spacing w:before="6" w:line="160" w:lineRule="exact"/>
        <w:rPr>
          <w:rFonts w:asciiTheme="majorHAnsi" w:hAnsiTheme="majorHAnsi"/>
          <w:sz w:val="24"/>
          <w:szCs w:val="24"/>
        </w:rPr>
      </w:pPr>
    </w:p>
    <w:p w14:paraId="7EEDBF7E" w14:textId="77777777" w:rsidR="001619B2" w:rsidRPr="00C24631" w:rsidRDefault="001619B2">
      <w:pPr>
        <w:spacing w:line="200" w:lineRule="exact"/>
        <w:rPr>
          <w:rFonts w:asciiTheme="majorHAnsi" w:hAnsiTheme="majorHAnsi"/>
          <w:sz w:val="24"/>
          <w:szCs w:val="24"/>
        </w:rPr>
      </w:pPr>
    </w:p>
    <w:p w14:paraId="01D83CAA" w14:textId="77777777" w:rsidR="001619B2" w:rsidRPr="00C24631" w:rsidRDefault="001619B2">
      <w:pPr>
        <w:spacing w:line="200" w:lineRule="exact"/>
        <w:rPr>
          <w:rFonts w:asciiTheme="majorHAnsi" w:hAnsiTheme="majorHAnsi"/>
          <w:sz w:val="24"/>
          <w:szCs w:val="24"/>
        </w:rPr>
      </w:pPr>
    </w:p>
    <w:p w14:paraId="5F9BEAD9" w14:textId="156B315E" w:rsidR="001619B2" w:rsidRPr="00C24631" w:rsidRDefault="00E875E3">
      <w:pPr>
        <w:ind w:left="100" w:right="882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C09E94B" wp14:editId="5B598C60">
            <wp:extent cx="5494655" cy="26396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5D4C" w14:textId="77777777" w:rsidR="001619B2" w:rsidRPr="00C24631" w:rsidRDefault="001619B2">
      <w:pPr>
        <w:spacing w:before="6" w:line="280" w:lineRule="exact"/>
        <w:rPr>
          <w:rFonts w:asciiTheme="majorHAnsi" w:hAnsiTheme="majorHAnsi"/>
          <w:sz w:val="24"/>
          <w:szCs w:val="24"/>
        </w:rPr>
      </w:pPr>
    </w:p>
    <w:p w14:paraId="794134FA" w14:textId="6E3BFDC0" w:rsidR="001619B2" w:rsidRPr="00C24631" w:rsidRDefault="00E875E3">
      <w:pPr>
        <w:ind w:left="100" w:right="882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347CBE5" wp14:editId="387150F8">
            <wp:extent cx="5478145" cy="160591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4B23" w14:textId="77777777" w:rsidR="001619B2" w:rsidRPr="00C24631" w:rsidRDefault="001619B2">
      <w:pPr>
        <w:rPr>
          <w:rFonts w:asciiTheme="majorHAnsi" w:eastAsia="Times New Roman" w:hAnsiTheme="majorHAnsi" w:cs="Times New Roman"/>
          <w:sz w:val="24"/>
          <w:szCs w:val="24"/>
        </w:rPr>
        <w:sectPr w:rsidR="001619B2" w:rsidRPr="00C24631">
          <w:pgSz w:w="12240" w:h="15840"/>
          <w:pgMar w:top="1380" w:right="1700" w:bottom="280" w:left="1700" w:header="720" w:footer="720" w:gutter="0"/>
          <w:cols w:space="720"/>
        </w:sectPr>
      </w:pPr>
    </w:p>
    <w:p w14:paraId="2E3FFECB" w14:textId="77777777" w:rsidR="00F42B24" w:rsidRDefault="00C24631">
      <w:pPr>
        <w:pStyle w:val="BodyText"/>
        <w:numPr>
          <w:ilvl w:val="0"/>
          <w:numId w:val="1"/>
        </w:numPr>
        <w:tabs>
          <w:tab w:val="left" w:pos="377"/>
        </w:tabs>
        <w:spacing w:before="62" w:line="241" w:lineRule="auto"/>
        <w:ind w:right="394" w:firstLine="0"/>
        <w:rPr>
          <w:rFonts w:asciiTheme="majorHAnsi" w:hAnsiTheme="majorHAnsi"/>
        </w:rPr>
      </w:pPr>
      <w:r w:rsidRPr="00C24631">
        <w:rPr>
          <w:rFonts w:asciiTheme="majorHAnsi" w:hAnsiTheme="majorHAnsi"/>
        </w:rPr>
        <w:lastRenderedPageBreak/>
        <w:t>I</w:t>
      </w:r>
      <w:r w:rsidRPr="00C24631">
        <w:rPr>
          <w:rFonts w:asciiTheme="majorHAnsi" w:hAnsiTheme="majorHAnsi"/>
          <w:spacing w:val="-1"/>
        </w:rPr>
        <w:t>d</w:t>
      </w:r>
      <w:r w:rsidRPr="00C24631">
        <w:rPr>
          <w:rFonts w:asciiTheme="majorHAnsi" w:hAnsiTheme="majorHAnsi"/>
        </w:rPr>
        <w:t>enti</w:t>
      </w:r>
      <w:r w:rsidRPr="00C24631">
        <w:rPr>
          <w:rFonts w:asciiTheme="majorHAnsi" w:hAnsiTheme="majorHAnsi"/>
          <w:spacing w:val="-1"/>
        </w:rPr>
        <w:t>f</w:t>
      </w:r>
      <w:r w:rsidRPr="00C24631">
        <w:rPr>
          <w:rFonts w:asciiTheme="majorHAnsi" w:hAnsiTheme="majorHAnsi"/>
        </w:rPr>
        <w:t xml:space="preserve">y the primary exposure variable </w:t>
      </w:r>
      <w:r w:rsidRPr="00C24631">
        <w:rPr>
          <w:rFonts w:asciiTheme="majorHAnsi" w:hAnsiTheme="majorHAnsi"/>
          <w:spacing w:val="-1"/>
        </w:rPr>
        <w:t>a</w:t>
      </w:r>
      <w:r w:rsidRPr="00C24631">
        <w:rPr>
          <w:rFonts w:asciiTheme="majorHAnsi" w:hAnsiTheme="majorHAnsi"/>
        </w:rPr>
        <w:t>nd the primary outcome variabl</w:t>
      </w:r>
      <w:r w:rsidRPr="00C24631">
        <w:rPr>
          <w:rFonts w:asciiTheme="majorHAnsi" w:hAnsiTheme="majorHAnsi"/>
          <w:spacing w:val="-1"/>
        </w:rPr>
        <w:t>e(s</w:t>
      </w:r>
      <w:r w:rsidRPr="00C24631">
        <w:rPr>
          <w:rFonts w:asciiTheme="majorHAnsi" w:hAnsiTheme="majorHAnsi"/>
        </w:rPr>
        <w:t>)</w:t>
      </w:r>
    </w:p>
    <w:p w14:paraId="1B416259" w14:textId="681E77F4" w:rsidR="001619B2" w:rsidRPr="00C24631" w:rsidRDefault="00C24631" w:rsidP="00F42B24">
      <w:pPr>
        <w:pStyle w:val="BodyText"/>
        <w:tabs>
          <w:tab w:val="left" w:pos="377"/>
        </w:tabs>
        <w:spacing w:before="62" w:line="241" w:lineRule="auto"/>
        <w:ind w:right="394"/>
        <w:rPr>
          <w:rFonts w:asciiTheme="majorHAnsi" w:hAnsiTheme="majorHAnsi"/>
        </w:rPr>
      </w:pPr>
      <w:r w:rsidRPr="00C24631">
        <w:rPr>
          <w:rFonts w:asciiTheme="majorHAnsi" w:hAnsiTheme="majorHAnsi"/>
        </w:rPr>
        <w:t xml:space="preserve"> </w:t>
      </w:r>
      <w:r w:rsidRPr="00C24631">
        <w:rPr>
          <w:rFonts w:asciiTheme="majorHAnsi" w:hAnsiTheme="majorHAnsi"/>
          <w:spacing w:val="-1"/>
        </w:rPr>
        <w:t xml:space="preserve">(1 </w:t>
      </w:r>
      <w:r w:rsidRPr="00C24631">
        <w:rPr>
          <w:rFonts w:asciiTheme="majorHAnsi" w:hAnsiTheme="majorHAnsi"/>
        </w:rPr>
        <w:t>point):</w:t>
      </w:r>
    </w:p>
    <w:p w14:paraId="3666A1A3" w14:textId="77777777" w:rsidR="00B176BE" w:rsidRPr="00C24631" w:rsidRDefault="00B176BE" w:rsidP="00B176BE">
      <w:pPr>
        <w:pStyle w:val="BodyText"/>
        <w:tabs>
          <w:tab w:val="left" w:pos="377"/>
        </w:tabs>
        <w:spacing w:before="62" w:line="241" w:lineRule="auto"/>
        <w:ind w:right="394"/>
        <w:rPr>
          <w:rFonts w:asciiTheme="majorHAnsi" w:hAnsiTheme="majorHAnsi"/>
        </w:rPr>
      </w:pPr>
    </w:p>
    <w:p w14:paraId="1A53B1A0" w14:textId="77777777" w:rsidR="00B176BE" w:rsidRPr="00C24631" w:rsidRDefault="00B176BE" w:rsidP="00B176BE">
      <w:pPr>
        <w:pStyle w:val="BodyText"/>
        <w:tabs>
          <w:tab w:val="left" w:pos="377"/>
        </w:tabs>
        <w:spacing w:before="62" w:line="241" w:lineRule="auto"/>
        <w:ind w:right="394"/>
        <w:rPr>
          <w:rFonts w:asciiTheme="majorHAnsi" w:hAnsiTheme="majorHAnsi"/>
        </w:rPr>
      </w:pPr>
      <w:r w:rsidRPr="00C24631">
        <w:rPr>
          <w:rFonts w:asciiTheme="majorHAnsi" w:hAnsiTheme="majorHAnsi"/>
        </w:rPr>
        <w:t>_____________________________________________________________________________________________</w:t>
      </w:r>
    </w:p>
    <w:p w14:paraId="17D1FE93" w14:textId="77777777" w:rsidR="00B176BE" w:rsidRPr="00C24631" w:rsidRDefault="00B176BE" w:rsidP="00B176BE">
      <w:pPr>
        <w:pStyle w:val="BodyText"/>
        <w:tabs>
          <w:tab w:val="left" w:pos="377"/>
        </w:tabs>
        <w:spacing w:before="62" w:line="241" w:lineRule="auto"/>
        <w:ind w:right="394"/>
        <w:rPr>
          <w:rFonts w:asciiTheme="majorHAnsi" w:hAnsiTheme="majorHAnsi"/>
        </w:rPr>
      </w:pPr>
    </w:p>
    <w:p w14:paraId="6E2010C3" w14:textId="77777777" w:rsidR="00B176BE" w:rsidRPr="00C24631" w:rsidRDefault="00B176BE" w:rsidP="00B176BE">
      <w:pPr>
        <w:pStyle w:val="BodyText"/>
        <w:tabs>
          <w:tab w:val="left" w:pos="377"/>
        </w:tabs>
        <w:spacing w:before="62" w:line="241" w:lineRule="auto"/>
        <w:ind w:right="394"/>
        <w:rPr>
          <w:rFonts w:asciiTheme="majorHAnsi" w:hAnsiTheme="majorHAnsi"/>
        </w:rPr>
      </w:pPr>
    </w:p>
    <w:p w14:paraId="5F2FEDFE" w14:textId="77777777" w:rsidR="00B176BE" w:rsidRPr="00C24631" w:rsidRDefault="00B176BE" w:rsidP="00B176BE">
      <w:pPr>
        <w:pStyle w:val="BodyText"/>
        <w:tabs>
          <w:tab w:val="left" w:pos="377"/>
        </w:tabs>
        <w:spacing w:before="62" w:line="241" w:lineRule="auto"/>
        <w:ind w:right="394"/>
        <w:rPr>
          <w:rFonts w:asciiTheme="majorHAnsi" w:hAnsiTheme="majorHAnsi"/>
        </w:rPr>
      </w:pPr>
    </w:p>
    <w:p w14:paraId="4CCA0B81" w14:textId="77777777" w:rsidR="00B176BE" w:rsidRPr="00C24631" w:rsidRDefault="00B176BE" w:rsidP="00B176BE">
      <w:pPr>
        <w:spacing w:before="6" w:line="280" w:lineRule="exact"/>
        <w:rPr>
          <w:rFonts w:asciiTheme="majorHAnsi" w:hAnsiTheme="majorHAnsi"/>
          <w:sz w:val="24"/>
          <w:szCs w:val="24"/>
        </w:rPr>
      </w:pPr>
    </w:p>
    <w:p w14:paraId="7E2832B8" w14:textId="77777777" w:rsidR="00B176BE" w:rsidRPr="00C24631" w:rsidRDefault="00B176BE" w:rsidP="00B176BE">
      <w:pPr>
        <w:pStyle w:val="BodyText"/>
        <w:numPr>
          <w:ilvl w:val="0"/>
          <w:numId w:val="1"/>
        </w:numPr>
        <w:tabs>
          <w:tab w:val="left" w:pos="377"/>
        </w:tabs>
        <w:spacing w:before="66"/>
        <w:ind w:right="1654" w:firstLine="0"/>
        <w:rPr>
          <w:rFonts w:asciiTheme="majorHAnsi" w:hAnsiTheme="majorHAnsi"/>
        </w:rPr>
      </w:pPr>
      <w:r w:rsidRPr="00C24631">
        <w:rPr>
          <w:rFonts w:asciiTheme="majorHAnsi" w:hAnsiTheme="majorHAnsi"/>
          <w:spacing w:val="-1"/>
        </w:rPr>
        <w:t>Thi</w:t>
      </w:r>
      <w:r w:rsidRPr="00C24631">
        <w:rPr>
          <w:rFonts w:asciiTheme="majorHAnsi" w:hAnsiTheme="majorHAnsi"/>
        </w:rPr>
        <w:t xml:space="preserve">s </w:t>
      </w:r>
      <w:r w:rsidRPr="00C24631">
        <w:rPr>
          <w:rFonts w:asciiTheme="majorHAnsi" w:hAnsiTheme="majorHAnsi"/>
          <w:spacing w:val="-1"/>
        </w:rPr>
        <w:t>i</w:t>
      </w:r>
      <w:r w:rsidRPr="00C24631">
        <w:rPr>
          <w:rFonts w:asciiTheme="majorHAnsi" w:hAnsiTheme="majorHAnsi"/>
        </w:rPr>
        <w:t>s a table</w:t>
      </w:r>
      <w:r w:rsidRPr="00C24631">
        <w:rPr>
          <w:rFonts w:asciiTheme="majorHAnsi" w:hAnsiTheme="majorHAnsi"/>
          <w:spacing w:val="-1"/>
        </w:rPr>
        <w:t xml:space="preserve"> o</w:t>
      </w:r>
      <w:r w:rsidRPr="00C24631">
        <w:rPr>
          <w:rFonts w:asciiTheme="majorHAnsi" w:hAnsiTheme="majorHAnsi"/>
        </w:rPr>
        <w:t xml:space="preserve">f </w:t>
      </w:r>
      <w:r w:rsidRPr="00C24631">
        <w:rPr>
          <w:rFonts w:asciiTheme="majorHAnsi" w:hAnsiTheme="majorHAnsi"/>
          <w:spacing w:val="-1"/>
        </w:rPr>
        <w:t>Pe</w:t>
      </w:r>
      <w:r w:rsidRPr="00C24631">
        <w:rPr>
          <w:rFonts w:asciiTheme="majorHAnsi" w:hAnsiTheme="majorHAnsi"/>
        </w:rPr>
        <w:t>a</w:t>
      </w:r>
      <w:r w:rsidRPr="00C24631">
        <w:rPr>
          <w:rFonts w:asciiTheme="majorHAnsi" w:hAnsiTheme="majorHAnsi"/>
          <w:spacing w:val="-1"/>
        </w:rPr>
        <w:t>rso</w:t>
      </w:r>
      <w:r w:rsidRPr="00C24631">
        <w:rPr>
          <w:rFonts w:asciiTheme="majorHAnsi" w:hAnsiTheme="majorHAnsi"/>
        </w:rPr>
        <w:t xml:space="preserve">n </w:t>
      </w:r>
      <w:r w:rsidRPr="00C24631">
        <w:rPr>
          <w:rFonts w:asciiTheme="majorHAnsi" w:hAnsiTheme="majorHAnsi"/>
          <w:spacing w:val="-1"/>
        </w:rPr>
        <w:t>corre</w:t>
      </w:r>
      <w:r w:rsidRPr="00C24631">
        <w:rPr>
          <w:rFonts w:asciiTheme="majorHAnsi" w:hAnsiTheme="majorHAnsi"/>
        </w:rPr>
        <w:t>lat</w:t>
      </w:r>
      <w:r w:rsidRPr="00C24631">
        <w:rPr>
          <w:rFonts w:asciiTheme="majorHAnsi" w:hAnsiTheme="majorHAnsi"/>
          <w:spacing w:val="-1"/>
        </w:rPr>
        <w:t>io</w:t>
      </w:r>
      <w:r w:rsidRPr="00C24631">
        <w:rPr>
          <w:rFonts w:asciiTheme="majorHAnsi" w:hAnsiTheme="majorHAnsi"/>
        </w:rPr>
        <w:t>n</w:t>
      </w:r>
      <w:r w:rsidRPr="00C24631">
        <w:rPr>
          <w:rFonts w:asciiTheme="majorHAnsi" w:hAnsiTheme="majorHAnsi"/>
          <w:spacing w:val="-1"/>
        </w:rPr>
        <w:t xml:space="preserve"> coefficien</w:t>
      </w:r>
      <w:r w:rsidRPr="00C24631">
        <w:rPr>
          <w:rFonts w:asciiTheme="majorHAnsi" w:hAnsiTheme="majorHAnsi"/>
        </w:rPr>
        <w:t xml:space="preserve">ts </w:t>
      </w:r>
      <w:r w:rsidRPr="00C24631">
        <w:rPr>
          <w:rFonts w:asciiTheme="majorHAnsi" w:hAnsiTheme="majorHAnsi"/>
          <w:spacing w:val="-1"/>
        </w:rPr>
        <w:t>(r</w:t>
      </w:r>
      <w:r w:rsidRPr="00C24631">
        <w:rPr>
          <w:rFonts w:asciiTheme="majorHAnsi" w:hAnsiTheme="majorHAnsi"/>
        </w:rPr>
        <w:t>)</w:t>
      </w:r>
      <w:r w:rsidRPr="00C24631">
        <w:rPr>
          <w:rFonts w:asciiTheme="majorHAnsi" w:hAnsiTheme="majorHAnsi"/>
          <w:spacing w:val="-1"/>
        </w:rPr>
        <w:t xml:space="preserve"> </w:t>
      </w:r>
      <w:r w:rsidRPr="00C24631">
        <w:rPr>
          <w:rFonts w:asciiTheme="majorHAnsi" w:hAnsiTheme="majorHAnsi"/>
        </w:rPr>
        <w:t>b</w:t>
      </w:r>
      <w:r w:rsidRPr="00C24631">
        <w:rPr>
          <w:rFonts w:asciiTheme="majorHAnsi" w:hAnsiTheme="majorHAnsi"/>
          <w:spacing w:val="-1"/>
        </w:rPr>
        <w:t>e</w:t>
      </w:r>
      <w:r w:rsidRPr="00C24631">
        <w:rPr>
          <w:rFonts w:asciiTheme="majorHAnsi" w:hAnsiTheme="majorHAnsi"/>
        </w:rPr>
        <w:t>tw</w:t>
      </w:r>
      <w:r w:rsidRPr="00C24631">
        <w:rPr>
          <w:rFonts w:asciiTheme="majorHAnsi" w:hAnsiTheme="majorHAnsi"/>
          <w:spacing w:val="-1"/>
        </w:rPr>
        <w:t>ee</w:t>
      </w:r>
      <w:r w:rsidRPr="00C24631">
        <w:rPr>
          <w:rFonts w:asciiTheme="majorHAnsi" w:hAnsiTheme="majorHAnsi"/>
        </w:rPr>
        <w:t xml:space="preserve">n </w:t>
      </w:r>
      <w:r w:rsidRPr="00C24631">
        <w:rPr>
          <w:rFonts w:asciiTheme="majorHAnsi" w:hAnsiTheme="majorHAnsi"/>
          <w:spacing w:val="-1"/>
        </w:rPr>
        <w:t>v</w:t>
      </w:r>
      <w:r w:rsidRPr="00C24631">
        <w:rPr>
          <w:rFonts w:asciiTheme="majorHAnsi" w:hAnsiTheme="majorHAnsi"/>
        </w:rPr>
        <w:t>a</w:t>
      </w:r>
      <w:r w:rsidRPr="00C24631">
        <w:rPr>
          <w:rFonts w:asciiTheme="majorHAnsi" w:hAnsiTheme="majorHAnsi"/>
          <w:spacing w:val="-1"/>
        </w:rPr>
        <w:t>rio</w:t>
      </w:r>
      <w:r w:rsidRPr="00C24631">
        <w:rPr>
          <w:rFonts w:asciiTheme="majorHAnsi" w:hAnsiTheme="majorHAnsi"/>
        </w:rPr>
        <w:t>us</w:t>
      </w:r>
      <w:r w:rsidRPr="00C24631">
        <w:rPr>
          <w:rFonts w:asciiTheme="majorHAnsi" w:hAnsiTheme="majorHAnsi"/>
          <w:spacing w:val="-1"/>
        </w:rPr>
        <w:t xml:space="preserve"> e</w:t>
      </w:r>
      <w:r w:rsidRPr="00C24631">
        <w:rPr>
          <w:rFonts w:asciiTheme="majorHAnsi" w:hAnsiTheme="majorHAnsi"/>
        </w:rPr>
        <w:t>xp</w:t>
      </w:r>
      <w:r w:rsidRPr="00C24631">
        <w:rPr>
          <w:rFonts w:asciiTheme="majorHAnsi" w:hAnsiTheme="majorHAnsi"/>
          <w:spacing w:val="-1"/>
        </w:rPr>
        <w:t>os</w:t>
      </w:r>
      <w:r w:rsidRPr="00C24631">
        <w:rPr>
          <w:rFonts w:asciiTheme="majorHAnsi" w:hAnsiTheme="majorHAnsi"/>
        </w:rPr>
        <w:t>u</w:t>
      </w:r>
      <w:r w:rsidRPr="00C24631">
        <w:rPr>
          <w:rFonts w:asciiTheme="majorHAnsi" w:hAnsiTheme="majorHAnsi"/>
          <w:spacing w:val="-1"/>
        </w:rPr>
        <w:t xml:space="preserve">re </w:t>
      </w:r>
      <w:r w:rsidRPr="00C24631">
        <w:rPr>
          <w:rFonts w:asciiTheme="majorHAnsi" w:hAnsiTheme="majorHAnsi"/>
        </w:rPr>
        <w:t>and outcome variable</w:t>
      </w:r>
      <w:r w:rsidRPr="00C24631">
        <w:rPr>
          <w:rFonts w:asciiTheme="majorHAnsi" w:hAnsiTheme="majorHAnsi"/>
          <w:spacing w:val="-1"/>
        </w:rPr>
        <w:t>s</w:t>
      </w:r>
      <w:r w:rsidRPr="00C24631">
        <w:rPr>
          <w:rFonts w:asciiTheme="majorHAnsi" w:hAnsiTheme="majorHAnsi"/>
        </w:rPr>
        <w:t>, also known as a correlation matri</w:t>
      </w:r>
      <w:r w:rsidRPr="00C24631">
        <w:rPr>
          <w:rFonts w:asciiTheme="majorHAnsi" w:hAnsiTheme="majorHAnsi"/>
          <w:spacing w:val="-1"/>
        </w:rPr>
        <w:t>x</w:t>
      </w:r>
      <w:r w:rsidRPr="00C24631">
        <w:rPr>
          <w:rFonts w:asciiTheme="majorHAnsi" w:hAnsiTheme="majorHAnsi"/>
        </w:rPr>
        <w:t>. Inte</w:t>
      </w:r>
      <w:r w:rsidRPr="00C24631">
        <w:rPr>
          <w:rFonts w:asciiTheme="majorHAnsi" w:hAnsiTheme="majorHAnsi"/>
          <w:spacing w:val="-1"/>
        </w:rPr>
        <w:t>r</w:t>
      </w:r>
      <w:r w:rsidRPr="00C24631">
        <w:rPr>
          <w:rFonts w:asciiTheme="majorHAnsi" w:hAnsiTheme="majorHAnsi"/>
        </w:rPr>
        <w:t>p</w:t>
      </w:r>
      <w:r w:rsidRPr="00C24631">
        <w:rPr>
          <w:rFonts w:asciiTheme="majorHAnsi" w:hAnsiTheme="majorHAnsi"/>
          <w:spacing w:val="-1"/>
        </w:rPr>
        <w:t>r</w:t>
      </w:r>
      <w:r w:rsidRPr="00C24631">
        <w:rPr>
          <w:rFonts w:asciiTheme="majorHAnsi" w:hAnsiTheme="majorHAnsi"/>
        </w:rPr>
        <w:t>et/</w:t>
      </w:r>
      <w:r w:rsidRPr="00C24631">
        <w:rPr>
          <w:rFonts w:asciiTheme="majorHAnsi" w:hAnsiTheme="majorHAnsi"/>
          <w:spacing w:val="-1"/>
        </w:rPr>
        <w:t>e</w:t>
      </w:r>
      <w:r w:rsidRPr="00C24631">
        <w:rPr>
          <w:rFonts w:asciiTheme="majorHAnsi" w:hAnsiTheme="majorHAnsi"/>
        </w:rPr>
        <w:t>x</w:t>
      </w:r>
      <w:r w:rsidRPr="00C24631">
        <w:rPr>
          <w:rFonts w:asciiTheme="majorHAnsi" w:hAnsiTheme="majorHAnsi"/>
          <w:spacing w:val="-1"/>
        </w:rPr>
        <w:t>p</w:t>
      </w:r>
      <w:r w:rsidRPr="00C24631">
        <w:rPr>
          <w:rFonts w:asciiTheme="majorHAnsi" w:hAnsiTheme="majorHAnsi"/>
        </w:rPr>
        <w:t>la</w:t>
      </w:r>
      <w:r w:rsidRPr="00C24631">
        <w:rPr>
          <w:rFonts w:asciiTheme="majorHAnsi" w:hAnsiTheme="majorHAnsi"/>
          <w:spacing w:val="-1"/>
        </w:rPr>
        <w:t>i</w:t>
      </w:r>
      <w:r w:rsidRPr="00C24631">
        <w:rPr>
          <w:rFonts w:asciiTheme="majorHAnsi" w:hAnsiTheme="majorHAnsi"/>
        </w:rPr>
        <w:t>n</w:t>
      </w:r>
      <w:r w:rsidRPr="00C24631">
        <w:rPr>
          <w:rFonts w:asciiTheme="majorHAnsi" w:hAnsiTheme="majorHAnsi"/>
          <w:spacing w:val="-1"/>
        </w:rPr>
        <w:t xml:space="preserve"> </w:t>
      </w:r>
      <w:r w:rsidRPr="00C24631">
        <w:rPr>
          <w:rFonts w:asciiTheme="majorHAnsi" w:hAnsiTheme="majorHAnsi"/>
        </w:rPr>
        <w:t>t</w:t>
      </w:r>
      <w:r w:rsidRPr="00C24631">
        <w:rPr>
          <w:rFonts w:asciiTheme="majorHAnsi" w:hAnsiTheme="majorHAnsi"/>
          <w:spacing w:val="-1"/>
        </w:rPr>
        <w:t>h</w:t>
      </w:r>
      <w:r w:rsidRPr="00C24631">
        <w:rPr>
          <w:rFonts w:asciiTheme="majorHAnsi" w:hAnsiTheme="majorHAnsi"/>
        </w:rPr>
        <w:t xml:space="preserve">e meaning of the Pearson r </w:t>
      </w:r>
      <w:r w:rsidRPr="00C24631">
        <w:rPr>
          <w:rFonts w:asciiTheme="majorHAnsi" w:hAnsiTheme="majorHAnsi"/>
          <w:spacing w:val="-1"/>
        </w:rPr>
        <w:t>(</w:t>
      </w:r>
      <w:r w:rsidRPr="00C24631">
        <w:rPr>
          <w:rFonts w:asciiTheme="majorHAnsi" w:hAnsiTheme="majorHAnsi"/>
        </w:rPr>
        <w:t xml:space="preserve">1 </w:t>
      </w:r>
      <w:r w:rsidRPr="00C24631">
        <w:rPr>
          <w:rFonts w:asciiTheme="majorHAnsi" w:hAnsiTheme="majorHAnsi"/>
          <w:spacing w:val="-1"/>
        </w:rPr>
        <w:t>poin</w:t>
      </w:r>
      <w:r w:rsidRPr="00C24631">
        <w:rPr>
          <w:rFonts w:asciiTheme="majorHAnsi" w:hAnsiTheme="majorHAnsi"/>
        </w:rPr>
        <w:t>t). Identify two</w:t>
      </w:r>
      <w:r w:rsidRPr="00C24631">
        <w:rPr>
          <w:rFonts w:asciiTheme="majorHAnsi" w:hAnsiTheme="majorHAnsi"/>
          <w:spacing w:val="-1"/>
        </w:rPr>
        <w:t xml:space="preserve"> </w:t>
      </w:r>
      <w:r w:rsidRPr="00C24631">
        <w:rPr>
          <w:rFonts w:asciiTheme="majorHAnsi" w:hAnsiTheme="majorHAnsi"/>
        </w:rPr>
        <w:t>limitations (2 points) of this measure</w:t>
      </w:r>
    </w:p>
    <w:p w14:paraId="672EBB65" w14:textId="77777777" w:rsidR="00B176BE" w:rsidRPr="00C24631" w:rsidRDefault="00B176BE" w:rsidP="00B176BE">
      <w:pPr>
        <w:pStyle w:val="BodyText"/>
        <w:tabs>
          <w:tab w:val="left" w:pos="377"/>
        </w:tabs>
        <w:spacing w:before="62" w:line="241" w:lineRule="auto"/>
        <w:ind w:right="394"/>
        <w:rPr>
          <w:rFonts w:asciiTheme="majorHAnsi" w:hAnsiTheme="majorHAnsi"/>
        </w:rPr>
      </w:pPr>
    </w:p>
    <w:p w14:paraId="06D809F5" w14:textId="77777777" w:rsidR="00B176BE" w:rsidRPr="00C24631" w:rsidRDefault="00B176BE">
      <w:pPr>
        <w:pBdr>
          <w:top w:val="single" w:sz="12" w:space="1" w:color="auto"/>
          <w:bottom w:val="single" w:sz="12" w:space="1" w:color="auto"/>
        </w:pBdr>
        <w:spacing w:before="20" w:line="280" w:lineRule="exact"/>
        <w:rPr>
          <w:rFonts w:asciiTheme="majorHAnsi" w:hAnsiTheme="majorHAnsi"/>
          <w:sz w:val="24"/>
          <w:szCs w:val="24"/>
        </w:rPr>
      </w:pPr>
    </w:p>
    <w:p w14:paraId="29029D93" w14:textId="77777777" w:rsidR="00B176BE" w:rsidRPr="00C24631" w:rsidRDefault="00B176BE">
      <w:pPr>
        <w:pBdr>
          <w:bottom w:val="single" w:sz="12" w:space="1" w:color="auto"/>
          <w:between w:val="single" w:sz="12" w:space="1" w:color="auto"/>
        </w:pBdr>
        <w:spacing w:before="20" w:line="280" w:lineRule="exact"/>
        <w:rPr>
          <w:rFonts w:asciiTheme="majorHAnsi" w:hAnsiTheme="majorHAnsi"/>
          <w:sz w:val="24"/>
          <w:szCs w:val="24"/>
        </w:rPr>
      </w:pPr>
    </w:p>
    <w:p w14:paraId="6463D243" w14:textId="77777777" w:rsidR="00B176BE" w:rsidRPr="00C24631" w:rsidRDefault="00B176BE">
      <w:pPr>
        <w:spacing w:before="20" w:line="280" w:lineRule="exact"/>
        <w:rPr>
          <w:rFonts w:asciiTheme="majorHAnsi" w:hAnsiTheme="majorHAnsi"/>
          <w:sz w:val="24"/>
          <w:szCs w:val="24"/>
        </w:rPr>
      </w:pPr>
    </w:p>
    <w:p w14:paraId="64864794" w14:textId="77777777" w:rsidR="001619B2" w:rsidRPr="00C24631" w:rsidRDefault="00B176BE">
      <w:pPr>
        <w:spacing w:line="235" w:lineRule="auto"/>
        <w:rPr>
          <w:rFonts w:asciiTheme="majorHAnsi" w:hAnsiTheme="majorHAnsi"/>
          <w:sz w:val="24"/>
          <w:szCs w:val="24"/>
        </w:rPr>
        <w:sectPr w:rsidR="001619B2" w:rsidRPr="00C24631">
          <w:pgSz w:w="12240" w:h="15840"/>
          <w:pgMar w:top="1380" w:right="1700" w:bottom="280" w:left="1700" w:header="720" w:footer="720" w:gutter="0"/>
          <w:cols w:space="720"/>
        </w:sectPr>
      </w:pPr>
      <w:r w:rsidRPr="00C2463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0465EE88" wp14:editId="557C7ED1">
            <wp:extent cx="5613400" cy="243497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43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4E08B" w14:textId="77777777" w:rsidR="001619B2" w:rsidRPr="00C24631" w:rsidRDefault="001619B2">
      <w:pPr>
        <w:spacing w:before="5" w:line="100" w:lineRule="exact"/>
        <w:rPr>
          <w:rFonts w:asciiTheme="majorHAnsi" w:hAnsiTheme="majorHAnsi"/>
          <w:sz w:val="24"/>
          <w:szCs w:val="24"/>
        </w:rPr>
      </w:pPr>
    </w:p>
    <w:p w14:paraId="34D6FDED" w14:textId="77777777" w:rsidR="00B176BE" w:rsidRPr="00C24631" w:rsidRDefault="00B176BE" w:rsidP="00B176BE">
      <w:pPr>
        <w:pStyle w:val="BodyText"/>
        <w:spacing w:before="66"/>
        <w:ind w:right="225"/>
        <w:rPr>
          <w:rFonts w:asciiTheme="majorHAnsi" w:hAnsiTheme="majorHAnsi"/>
        </w:rPr>
      </w:pPr>
      <w:r w:rsidRPr="00C24631">
        <w:rPr>
          <w:rFonts w:asciiTheme="majorHAnsi" w:hAnsiTheme="majorHAnsi"/>
        </w:rPr>
        <w:t xml:space="preserve">This table contains the results of multivariate linear regression where the outcome </w:t>
      </w:r>
      <w:r w:rsidRPr="00C24631">
        <w:rPr>
          <w:rFonts w:asciiTheme="majorHAnsi" w:hAnsiTheme="majorHAnsi"/>
          <w:spacing w:val="-1"/>
        </w:rPr>
        <w:t>varia</w:t>
      </w:r>
      <w:r w:rsidRPr="00C24631">
        <w:rPr>
          <w:rFonts w:asciiTheme="majorHAnsi" w:hAnsiTheme="majorHAnsi"/>
        </w:rPr>
        <w:t>bl</w:t>
      </w:r>
      <w:r w:rsidRPr="00C24631">
        <w:rPr>
          <w:rFonts w:asciiTheme="majorHAnsi" w:hAnsiTheme="majorHAnsi"/>
          <w:spacing w:val="-1"/>
        </w:rPr>
        <w:t>e</w:t>
      </w:r>
      <w:r w:rsidRPr="00C24631">
        <w:rPr>
          <w:rFonts w:asciiTheme="majorHAnsi" w:hAnsiTheme="majorHAnsi"/>
        </w:rPr>
        <w:t xml:space="preserve">s </w:t>
      </w:r>
      <w:r w:rsidRPr="00C24631">
        <w:rPr>
          <w:rFonts w:asciiTheme="majorHAnsi" w:hAnsiTheme="majorHAnsi"/>
          <w:spacing w:val="-1"/>
        </w:rPr>
        <w:t>ar</w:t>
      </w:r>
      <w:r w:rsidRPr="00C24631">
        <w:rPr>
          <w:rFonts w:asciiTheme="majorHAnsi" w:hAnsiTheme="majorHAnsi"/>
        </w:rPr>
        <w:t xml:space="preserve">e </w:t>
      </w:r>
      <w:r w:rsidRPr="00C24631">
        <w:rPr>
          <w:rFonts w:asciiTheme="majorHAnsi" w:hAnsiTheme="majorHAnsi"/>
          <w:spacing w:val="-1"/>
        </w:rPr>
        <w:t>variou</w:t>
      </w:r>
      <w:r w:rsidRPr="00C24631">
        <w:rPr>
          <w:rFonts w:asciiTheme="majorHAnsi" w:hAnsiTheme="majorHAnsi"/>
        </w:rPr>
        <w:t xml:space="preserve">s neuromotor </w:t>
      </w:r>
      <w:proofErr w:type="spellStart"/>
      <w:r w:rsidRPr="00C24631">
        <w:rPr>
          <w:rFonts w:asciiTheme="majorHAnsi" w:hAnsiTheme="majorHAnsi"/>
          <w:spacing w:val="-1"/>
        </w:rPr>
        <w:t>s</w:t>
      </w:r>
      <w:r w:rsidRPr="00C24631">
        <w:rPr>
          <w:rFonts w:asciiTheme="majorHAnsi" w:hAnsiTheme="majorHAnsi"/>
        </w:rPr>
        <w:t>ub</w:t>
      </w:r>
      <w:r w:rsidRPr="00C24631">
        <w:rPr>
          <w:rFonts w:asciiTheme="majorHAnsi" w:hAnsiTheme="majorHAnsi"/>
          <w:spacing w:val="-1"/>
        </w:rPr>
        <w:t>score</w:t>
      </w:r>
      <w:r w:rsidRPr="00C24631">
        <w:rPr>
          <w:rFonts w:asciiTheme="majorHAnsi" w:hAnsiTheme="majorHAnsi"/>
        </w:rPr>
        <w:t>s</w:t>
      </w:r>
      <w:proofErr w:type="spellEnd"/>
      <w:r w:rsidRPr="00C24631">
        <w:rPr>
          <w:rFonts w:asciiTheme="majorHAnsi" w:hAnsiTheme="majorHAnsi"/>
        </w:rPr>
        <w:t xml:space="preserve"> (for simplicity, we’ve left only two sets </w:t>
      </w:r>
      <w:r w:rsidRPr="00C24631">
        <w:rPr>
          <w:rFonts w:asciiTheme="majorHAnsi" w:hAnsiTheme="majorHAnsi"/>
          <w:spacing w:val="-1"/>
        </w:rPr>
        <w:t>visi</w:t>
      </w:r>
      <w:r w:rsidRPr="00C24631">
        <w:rPr>
          <w:rFonts w:asciiTheme="majorHAnsi" w:hAnsiTheme="majorHAnsi"/>
        </w:rPr>
        <w:t>bl</w:t>
      </w:r>
      <w:r w:rsidRPr="00C24631">
        <w:rPr>
          <w:rFonts w:asciiTheme="majorHAnsi" w:hAnsiTheme="majorHAnsi"/>
          <w:spacing w:val="-1"/>
        </w:rPr>
        <w:t>e)</w:t>
      </w:r>
      <w:r w:rsidRPr="00C24631">
        <w:rPr>
          <w:rFonts w:asciiTheme="majorHAnsi" w:hAnsiTheme="majorHAnsi"/>
        </w:rPr>
        <w:t>.</w:t>
      </w:r>
      <w:r w:rsidRPr="00C24631">
        <w:rPr>
          <w:rFonts w:asciiTheme="majorHAnsi" w:hAnsiTheme="majorHAnsi"/>
          <w:spacing w:val="-1"/>
        </w:rPr>
        <w:t xml:space="preserve"> </w:t>
      </w:r>
      <w:r w:rsidRPr="00C24631">
        <w:rPr>
          <w:rFonts w:asciiTheme="majorHAnsi" w:hAnsiTheme="majorHAnsi"/>
        </w:rPr>
        <w:t xml:space="preserve">Serum cotinine is measured in ng/ml, age in years, and the reference level </w:t>
      </w:r>
      <w:r w:rsidRPr="00C24631">
        <w:rPr>
          <w:rFonts w:asciiTheme="majorHAnsi" w:hAnsiTheme="majorHAnsi"/>
          <w:spacing w:val="-1"/>
        </w:rPr>
        <w:t>fo</w:t>
      </w:r>
      <w:r w:rsidRPr="00C24631">
        <w:rPr>
          <w:rFonts w:asciiTheme="majorHAnsi" w:hAnsiTheme="majorHAnsi"/>
        </w:rPr>
        <w:t xml:space="preserve">r </w:t>
      </w:r>
      <w:r w:rsidRPr="00C24631">
        <w:rPr>
          <w:rFonts w:asciiTheme="majorHAnsi" w:hAnsiTheme="majorHAnsi"/>
          <w:spacing w:val="-1"/>
        </w:rPr>
        <w:t>se</w:t>
      </w:r>
      <w:r w:rsidRPr="00C24631">
        <w:rPr>
          <w:rFonts w:asciiTheme="majorHAnsi" w:hAnsiTheme="majorHAnsi"/>
        </w:rPr>
        <w:t xml:space="preserve">x </w:t>
      </w:r>
      <w:r w:rsidRPr="00C24631">
        <w:rPr>
          <w:rFonts w:asciiTheme="majorHAnsi" w:hAnsiTheme="majorHAnsi"/>
          <w:spacing w:val="-1"/>
        </w:rPr>
        <w:t>(</w:t>
      </w:r>
      <w:r w:rsidRPr="00C24631">
        <w:rPr>
          <w:rFonts w:asciiTheme="majorHAnsi" w:hAnsiTheme="majorHAnsi"/>
        </w:rPr>
        <w:t xml:space="preserve">a </w:t>
      </w:r>
      <w:r w:rsidRPr="00C24631">
        <w:rPr>
          <w:rFonts w:asciiTheme="majorHAnsi" w:hAnsiTheme="majorHAnsi"/>
          <w:spacing w:val="-1"/>
        </w:rPr>
        <w:t>0</w:t>
      </w:r>
      <w:r w:rsidRPr="00C24631">
        <w:rPr>
          <w:rFonts w:asciiTheme="majorHAnsi" w:hAnsiTheme="majorHAnsi"/>
        </w:rPr>
        <w:t xml:space="preserve">/1 </w:t>
      </w:r>
      <w:r w:rsidRPr="00C24631">
        <w:rPr>
          <w:rFonts w:asciiTheme="majorHAnsi" w:hAnsiTheme="majorHAnsi"/>
          <w:spacing w:val="-1"/>
        </w:rPr>
        <w:t>c</w:t>
      </w:r>
      <w:r w:rsidRPr="00C24631">
        <w:rPr>
          <w:rFonts w:asciiTheme="majorHAnsi" w:hAnsiTheme="majorHAnsi"/>
        </w:rPr>
        <w:t>at</w:t>
      </w:r>
      <w:r w:rsidRPr="00C24631">
        <w:rPr>
          <w:rFonts w:asciiTheme="majorHAnsi" w:hAnsiTheme="majorHAnsi"/>
          <w:spacing w:val="-1"/>
        </w:rPr>
        <w:t>egoric</w:t>
      </w:r>
      <w:r w:rsidRPr="00C24631">
        <w:rPr>
          <w:rFonts w:asciiTheme="majorHAnsi" w:hAnsiTheme="majorHAnsi"/>
        </w:rPr>
        <w:t>al</w:t>
      </w:r>
      <w:r w:rsidRPr="00C24631">
        <w:rPr>
          <w:rFonts w:asciiTheme="majorHAnsi" w:hAnsiTheme="majorHAnsi"/>
          <w:spacing w:val="-1"/>
        </w:rPr>
        <w:t xml:space="preserve"> </w:t>
      </w:r>
      <w:r w:rsidRPr="00C24631">
        <w:rPr>
          <w:rFonts w:asciiTheme="majorHAnsi" w:hAnsiTheme="majorHAnsi"/>
        </w:rPr>
        <w:t>variable) was set as female = 0.</w:t>
      </w:r>
    </w:p>
    <w:p w14:paraId="36D8473D" w14:textId="77777777" w:rsidR="00B176BE" w:rsidRPr="00C24631" w:rsidRDefault="00B176BE" w:rsidP="00B176BE">
      <w:pPr>
        <w:spacing w:before="3" w:line="160" w:lineRule="exact"/>
        <w:rPr>
          <w:rFonts w:asciiTheme="majorHAnsi" w:hAnsiTheme="majorHAnsi"/>
          <w:sz w:val="24"/>
          <w:szCs w:val="24"/>
        </w:rPr>
      </w:pPr>
    </w:p>
    <w:p w14:paraId="2231B658" w14:textId="77777777" w:rsidR="00B176BE" w:rsidRPr="00C24631" w:rsidRDefault="00B176BE" w:rsidP="00B176BE">
      <w:pPr>
        <w:spacing w:line="200" w:lineRule="exact"/>
        <w:rPr>
          <w:rFonts w:asciiTheme="majorHAnsi" w:hAnsiTheme="majorHAnsi"/>
          <w:sz w:val="24"/>
          <w:szCs w:val="24"/>
        </w:rPr>
      </w:pPr>
    </w:p>
    <w:p w14:paraId="682D16DF" w14:textId="77777777" w:rsidR="00B176BE" w:rsidRPr="00C24631" w:rsidRDefault="00B176BE" w:rsidP="00B176BE">
      <w:pPr>
        <w:spacing w:line="200" w:lineRule="exact"/>
        <w:rPr>
          <w:rFonts w:asciiTheme="majorHAnsi" w:hAnsiTheme="majorHAnsi"/>
          <w:sz w:val="24"/>
          <w:szCs w:val="24"/>
        </w:rPr>
      </w:pPr>
    </w:p>
    <w:p w14:paraId="24D35F1A" w14:textId="77777777" w:rsidR="00B176BE" w:rsidRPr="00C24631" w:rsidRDefault="00B176BE" w:rsidP="00B176BE">
      <w:pPr>
        <w:pStyle w:val="BodyText"/>
        <w:numPr>
          <w:ilvl w:val="0"/>
          <w:numId w:val="1"/>
        </w:numPr>
        <w:tabs>
          <w:tab w:val="left" w:pos="377"/>
        </w:tabs>
        <w:ind w:left="377"/>
        <w:rPr>
          <w:rFonts w:asciiTheme="majorHAnsi" w:hAnsiTheme="majorHAnsi"/>
        </w:rPr>
      </w:pPr>
      <w:r w:rsidRPr="00C24631">
        <w:rPr>
          <w:rFonts w:asciiTheme="majorHAnsi" w:hAnsiTheme="majorHAnsi"/>
        </w:rPr>
        <w:t>Explain the meaning of the bet</w:t>
      </w:r>
      <w:r w:rsidRPr="00C24631">
        <w:rPr>
          <w:rFonts w:asciiTheme="majorHAnsi" w:hAnsiTheme="majorHAnsi"/>
          <w:spacing w:val="-1"/>
        </w:rPr>
        <w:t>a</w:t>
      </w:r>
      <w:r w:rsidRPr="00C24631">
        <w:rPr>
          <w:rFonts w:asciiTheme="majorHAnsi" w:hAnsiTheme="majorHAnsi"/>
        </w:rPr>
        <w:t xml:space="preserve">s </w:t>
      </w:r>
      <w:r w:rsidRPr="00C24631">
        <w:rPr>
          <w:rFonts w:asciiTheme="majorHAnsi" w:hAnsiTheme="majorHAnsi"/>
          <w:spacing w:val="-1"/>
        </w:rPr>
        <w:t>(p</w:t>
      </w:r>
      <w:r w:rsidRPr="00C24631">
        <w:rPr>
          <w:rFonts w:asciiTheme="majorHAnsi" w:hAnsiTheme="majorHAnsi"/>
        </w:rPr>
        <w:t>a</w:t>
      </w:r>
      <w:r w:rsidRPr="00C24631">
        <w:rPr>
          <w:rFonts w:asciiTheme="majorHAnsi" w:hAnsiTheme="majorHAnsi"/>
          <w:spacing w:val="-1"/>
        </w:rPr>
        <w:t>r</w:t>
      </w:r>
      <w:r w:rsidRPr="00C24631">
        <w:rPr>
          <w:rFonts w:asciiTheme="majorHAnsi" w:hAnsiTheme="majorHAnsi"/>
        </w:rPr>
        <w:t>t</w:t>
      </w:r>
      <w:r w:rsidRPr="00C24631">
        <w:rPr>
          <w:rFonts w:asciiTheme="majorHAnsi" w:hAnsiTheme="majorHAnsi"/>
          <w:spacing w:val="-1"/>
        </w:rPr>
        <w:t>i</w:t>
      </w:r>
      <w:r w:rsidRPr="00C24631">
        <w:rPr>
          <w:rFonts w:asciiTheme="majorHAnsi" w:hAnsiTheme="majorHAnsi"/>
        </w:rPr>
        <w:t xml:space="preserve">al </w:t>
      </w:r>
      <w:r w:rsidRPr="00C24631">
        <w:rPr>
          <w:rFonts w:asciiTheme="majorHAnsi" w:hAnsiTheme="majorHAnsi"/>
          <w:spacing w:val="-1"/>
        </w:rPr>
        <w:t>regressio</w:t>
      </w:r>
      <w:r w:rsidRPr="00C24631">
        <w:rPr>
          <w:rFonts w:asciiTheme="majorHAnsi" w:hAnsiTheme="majorHAnsi"/>
        </w:rPr>
        <w:t xml:space="preserve">n </w:t>
      </w:r>
      <w:r w:rsidRPr="00C24631">
        <w:rPr>
          <w:rFonts w:asciiTheme="majorHAnsi" w:hAnsiTheme="majorHAnsi"/>
          <w:spacing w:val="-1"/>
        </w:rPr>
        <w:t>coefficien</w:t>
      </w:r>
      <w:r w:rsidRPr="00C24631">
        <w:rPr>
          <w:rFonts w:asciiTheme="majorHAnsi" w:hAnsiTheme="majorHAnsi"/>
        </w:rPr>
        <w:t>t</w:t>
      </w:r>
      <w:r w:rsidRPr="00C24631">
        <w:rPr>
          <w:rFonts w:asciiTheme="majorHAnsi" w:hAnsiTheme="majorHAnsi"/>
          <w:spacing w:val="-1"/>
        </w:rPr>
        <w:t>s</w:t>
      </w:r>
      <w:r w:rsidRPr="00C24631">
        <w:rPr>
          <w:rFonts w:asciiTheme="majorHAnsi" w:hAnsiTheme="majorHAnsi"/>
        </w:rPr>
        <w:t>)</w:t>
      </w:r>
      <w:r w:rsidRPr="00C24631">
        <w:rPr>
          <w:rFonts w:asciiTheme="majorHAnsi" w:hAnsiTheme="majorHAnsi"/>
          <w:spacing w:val="-1"/>
        </w:rPr>
        <w:t xml:space="preserve"> </w:t>
      </w:r>
      <w:r w:rsidRPr="00C24631">
        <w:rPr>
          <w:rFonts w:asciiTheme="majorHAnsi" w:hAnsiTheme="majorHAnsi"/>
        </w:rPr>
        <w:t>(1 p</w:t>
      </w:r>
      <w:r w:rsidRPr="00C24631">
        <w:rPr>
          <w:rFonts w:asciiTheme="majorHAnsi" w:hAnsiTheme="majorHAnsi"/>
          <w:spacing w:val="-1"/>
        </w:rPr>
        <w:t>oint</w:t>
      </w:r>
      <w:r w:rsidRPr="00C24631">
        <w:rPr>
          <w:rFonts w:asciiTheme="majorHAnsi" w:hAnsiTheme="majorHAnsi"/>
        </w:rPr>
        <w:t>).</w:t>
      </w:r>
    </w:p>
    <w:p w14:paraId="5BF4261C" w14:textId="77777777" w:rsidR="00B176BE" w:rsidRPr="00C24631" w:rsidRDefault="00B176BE" w:rsidP="00B176BE">
      <w:pPr>
        <w:pStyle w:val="BodyText"/>
        <w:tabs>
          <w:tab w:val="left" w:pos="377"/>
        </w:tabs>
        <w:rPr>
          <w:rFonts w:asciiTheme="majorHAnsi" w:hAnsiTheme="majorHAnsi"/>
        </w:rPr>
      </w:pPr>
    </w:p>
    <w:p w14:paraId="4066ECD1" w14:textId="77777777" w:rsidR="00B176BE" w:rsidRPr="00C24631" w:rsidRDefault="00B176BE" w:rsidP="00B176BE">
      <w:pPr>
        <w:pStyle w:val="BodyText"/>
        <w:tabs>
          <w:tab w:val="left" w:pos="377"/>
        </w:tabs>
        <w:rPr>
          <w:rFonts w:asciiTheme="majorHAnsi" w:hAnsiTheme="majorHAnsi"/>
        </w:rPr>
      </w:pPr>
    </w:p>
    <w:p w14:paraId="4797F64D" w14:textId="77777777" w:rsidR="00B176BE" w:rsidRPr="00C24631" w:rsidRDefault="00B176BE" w:rsidP="00B176BE">
      <w:pPr>
        <w:pStyle w:val="BodyText"/>
        <w:tabs>
          <w:tab w:val="left" w:pos="377"/>
        </w:tabs>
        <w:rPr>
          <w:rFonts w:asciiTheme="majorHAnsi" w:hAnsiTheme="majorHAnsi"/>
        </w:rPr>
      </w:pPr>
      <w:r w:rsidRPr="00C24631">
        <w:rPr>
          <w:rFonts w:asciiTheme="majorHAnsi" w:hAnsiTheme="majorHAnsi"/>
        </w:rPr>
        <w:t>_________________________________________________________________________________________________________</w:t>
      </w:r>
    </w:p>
    <w:p w14:paraId="2BD0C2CA" w14:textId="77777777" w:rsidR="00B176BE" w:rsidRPr="00C24631" w:rsidRDefault="00B176BE">
      <w:pPr>
        <w:spacing w:before="5" w:line="100" w:lineRule="exact"/>
        <w:rPr>
          <w:rFonts w:asciiTheme="majorHAnsi" w:hAnsiTheme="majorHAnsi"/>
          <w:sz w:val="24"/>
          <w:szCs w:val="24"/>
        </w:rPr>
      </w:pPr>
    </w:p>
    <w:p w14:paraId="02CD788F" w14:textId="77777777" w:rsidR="001619B2" w:rsidRPr="00C24631" w:rsidRDefault="00B176BE">
      <w:pPr>
        <w:ind w:left="100" w:right="10520"/>
        <w:rPr>
          <w:rFonts w:asciiTheme="majorHAnsi" w:eastAsia="Times New Roman" w:hAnsiTheme="majorHAnsi" w:cs="Times New Roman"/>
          <w:sz w:val="24"/>
          <w:szCs w:val="24"/>
        </w:rPr>
      </w:pPr>
      <w:r w:rsidRPr="00C2463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41A0699" wp14:editId="3BCC89FD">
            <wp:extent cx="5964865" cy="356514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865" cy="356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6A9C4" w14:textId="77777777" w:rsidR="001619B2" w:rsidRPr="00C24631" w:rsidRDefault="001619B2">
      <w:pPr>
        <w:spacing w:line="200" w:lineRule="exact"/>
        <w:rPr>
          <w:rFonts w:asciiTheme="majorHAnsi" w:hAnsiTheme="majorHAnsi"/>
          <w:sz w:val="24"/>
          <w:szCs w:val="24"/>
        </w:rPr>
      </w:pPr>
    </w:p>
    <w:p w14:paraId="71FB974C" w14:textId="77777777" w:rsidR="001619B2" w:rsidRPr="00C24631" w:rsidRDefault="001619B2">
      <w:pPr>
        <w:rPr>
          <w:rFonts w:asciiTheme="majorHAnsi" w:hAnsiTheme="majorHAnsi"/>
          <w:sz w:val="24"/>
          <w:szCs w:val="24"/>
        </w:rPr>
      </w:pPr>
    </w:p>
    <w:p w14:paraId="5BE8404F" w14:textId="77777777" w:rsidR="00B176BE" w:rsidRPr="00C24631" w:rsidRDefault="00B176BE">
      <w:pPr>
        <w:rPr>
          <w:rFonts w:asciiTheme="majorHAnsi" w:hAnsiTheme="majorHAnsi"/>
          <w:sz w:val="24"/>
          <w:szCs w:val="24"/>
        </w:rPr>
      </w:pPr>
    </w:p>
    <w:p w14:paraId="77F800B8" w14:textId="77777777" w:rsidR="00B176BE" w:rsidRPr="00C24631" w:rsidRDefault="00B176BE">
      <w:pPr>
        <w:rPr>
          <w:rFonts w:asciiTheme="majorHAnsi" w:hAnsiTheme="majorHAnsi"/>
          <w:sz w:val="24"/>
          <w:szCs w:val="24"/>
        </w:rPr>
      </w:pPr>
    </w:p>
    <w:p w14:paraId="004093E0" w14:textId="77777777" w:rsidR="00B176BE" w:rsidRPr="00C24631" w:rsidRDefault="00B176BE">
      <w:pPr>
        <w:rPr>
          <w:rFonts w:asciiTheme="majorHAnsi" w:hAnsiTheme="majorHAnsi"/>
          <w:sz w:val="24"/>
          <w:szCs w:val="24"/>
        </w:rPr>
      </w:pPr>
    </w:p>
    <w:p w14:paraId="4875A3C2" w14:textId="77777777" w:rsidR="00B176BE" w:rsidRPr="00C24631" w:rsidRDefault="00B176BE" w:rsidP="00B176BE">
      <w:pPr>
        <w:pStyle w:val="BodyText"/>
        <w:rPr>
          <w:rFonts w:asciiTheme="majorHAnsi" w:hAnsiTheme="majorHAnsi"/>
        </w:rPr>
      </w:pPr>
      <w:r w:rsidRPr="00C24631">
        <w:rPr>
          <w:rFonts w:asciiTheme="majorHAnsi" w:hAnsiTheme="majorHAnsi"/>
        </w:rPr>
        <w:t xml:space="preserve">Explain the meaning of the </w:t>
      </w:r>
      <w:r w:rsidRPr="00C24631">
        <w:rPr>
          <w:rFonts w:asciiTheme="majorHAnsi" w:hAnsiTheme="majorHAnsi"/>
          <w:spacing w:val="-1"/>
        </w:rPr>
        <w:t>95</w:t>
      </w:r>
      <w:r w:rsidRPr="00C24631">
        <w:rPr>
          <w:rFonts w:asciiTheme="majorHAnsi" w:hAnsiTheme="majorHAnsi"/>
        </w:rPr>
        <w:t xml:space="preserve">% </w:t>
      </w:r>
      <w:r w:rsidRPr="00C24631">
        <w:rPr>
          <w:rFonts w:asciiTheme="majorHAnsi" w:hAnsiTheme="majorHAnsi"/>
          <w:spacing w:val="-1"/>
        </w:rPr>
        <w:t>confidenc</w:t>
      </w:r>
      <w:r w:rsidRPr="00C24631">
        <w:rPr>
          <w:rFonts w:asciiTheme="majorHAnsi" w:hAnsiTheme="majorHAnsi"/>
        </w:rPr>
        <w:t xml:space="preserve">e </w:t>
      </w:r>
      <w:r w:rsidRPr="00C24631">
        <w:rPr>
          <w:rFonts w:asciiTheme="majorHAnsi" w:hAnsiTheme="majorHAnsi"/>
          <w:spacing w:val="-1"/>
        </w:rPr>
        <w:t>in</w:t>
      </w:r>
      <w:r w:rsidRPr="00C24631">
        <w:rPr>
          <w:rFonts w:asciiTheme="majorHAnsi" w:hAnsiTheme="majorHAnsi"/>
        </w:rPr>
        <w:t>t</w:t>
      </w:r>
      <w:r w:rsidRPr="00C24631">
        <w:rPr>
          <w:rFonts w:asciiTheme="majorHAnsi" w:hAnsiTheme="majorHAnsi"/>
          <w:spacing w:val="-1"/>
        </w:rPr>
        <w:t>erv</w:t>
      </w:r>
      <w:r w:rsidRPr="00C24631">
        <w:rPr>
          <w:rFonts w:asciiTheme="majorHAnsi" w:hAnsiTheme="majorHAnsi"/>
        </w:rPr>
        <w:t xml:space="preserve">als </w:t>
      </w:r>
      <w:r w:rsidRPr="00C24631">
        <w:rPr>
          <w:rFonts w:asciiTheme="majorHAnsi" w:hAnsiTheme="majorHAnsi"/>
          <w:spacing w:val="-1"/>
        </w:rPr>
        <w:t>(</w:t>
      </w:r>
      <w:r w:rsidRPr="00C24631">
        <w:rPr>
          <w:rFonts w:asciiTheme="majorHAnsi" w:hAnsiTheme="majorHAnsi"/>
        </w:rPr>
        <w:t xml:space="preserve">1 </w:t>
      </w:r>
      <w:r w:rsidRPr="00C24631">
        <w:rPr>
          <w:rFonts w:asciiTheme="majorHAnsi" w:hAnsiTheme="majorHAnsi"/>
          <w:spacing w:val="-1"/>
        </w:rPr>
        <w:t>poin</w:t>
      </w:r>
      <w:r w:rsidRPr="00C24631">
        <w:rPr>
          <w:rFonts w:asciiTheme="majorHAnsi" w:hAnsiTheme="majorHAnsi"/>
        </w:rPr>
        <w:t>t):</w:t>
      </w:r>
    </w:p>
    <w:p w14:paraId="641829D5" w14:textId="77777777" w:rsidR="00B176BE" w:rsidRPr="00C24631" w:rsidRDefault="00B176BE">
      <w:pPr>
        <w:rPr>
          <w:rFonts w:asciiTheme="majorHAnsi" w:hAnsiTheme="majorHAnsi"/>
          <w:sz w:val="24"/>
          <w:szCs w:val="24"/>
        </w:rPr>
      </w:pPr>
    </w:p>
    <w:p w14:paraId="0E09CF3C" w14:textId="77777777" w:rsidR="00B176BE" w:rsidRPr="00C24631" w:rsidRDefault="00B176BE">
      <w:pPr>
        <w:rPr>
          <w:rFonts w:asciiTheme="majorHAnsi" w:hAnsiTheme="majorHAnsi"/>
          <w:sz w:val="24"/>
          <w:szCs w:val="24"/>
        </w:rPr>
      </w:pPr>
    </w:p>
    <w:p w14:paraId="295FF821" w14:textId="77777777" w:rsidR="00B176BE" w:rsidRPr="00C24631" w:rsidRDefault="00B176BE">
      <w:pPr>
        <w:rPr>
          <w:rFonts w:asciiTheme="majorHAnsi" w:hAnsiTheme="majorHAnsi"/>
          <w:sz w:val="24"/>
          <w:szCs w:val="24"/>
        </w:rPr>
      </w:pPr>
      <w:r w:rsidRPr="00C24631">
        <w:rPr>
          <w:rFonts w:asciiTheme="majorHAnsi" w:hAnsiTheme="majorHAnsi"/>
          <w:sz w:val="24"/>
          <w:szCs w:val="24"/>
        </w:rPr>
        <w:t>_________________________________________________________________________________</w:t>
      </w:r>
    </w:p>
    <w:p w14:paraId="61BEE0D4" w14:textId="77777777" w:rsidR="00B176BE" w:rsidRPr="00C24631" w:rsidRDefault="00B176BE">
      <w:pPr>
        <w:rPr>
          <w:rFonts w:asciiTheme="majorHAnsi" w:hAnsiTheme="majorHAnsi"/>
          <w:sz w:val="24"/>
          <w:szCs w:val="24"/>
        </w:rPr>
      </w:pPr>
    </w:p>
    <w:p w14:paraId="72C412DC" w14:textId="77777777" w:rsidR="00B176BE" w:rsidRPr="00C24631" w:rsidRDefault="00B176BE">
      <w:pPr>
        <w:rPr>
          <w:rFonts w:asciiTheme="majorHAnsi" w:hAnsiTheme="majorHAnsi"/>
          <w:sz w:val="24"/>
          <w:szCs w:val="24"/>
        </w:rPr>
      </w:pPr>
    </w:p>
    <w:p w14:paraId="671466B3" w14:textId="77777777" w:rsidR="00B176BE" w:rsidRPr="00C24631" w:rsidRDefault="00B176BE">
      <w:pPr>
        <w:rPr>
          <w:rFonts w:asciiTheme="majorHAnsi" w:hAnsiTheme="majorHAnsi"/>
          <w:sz w:val="24"/>
          <w:szCs w:val="24"/>
        </w:rPr>
      </w:pPr>
      <w:r w:rsidRPr="00C24631">
        <w:rPr>
          <w:rFonts w:asciiTheme="majorHAnsi" w:hAnsiTheme="majorHAnsi"/>
          <w:sz w:val="24"/>
          <w:szCs w:val="24"/>
        </w:rPr>
        <w:t>Explain the meaning of the p-­‐</w:t>
      </w:r>
      <w:r w:rsidRPr="00C24631">
        <w:rPr>
          <w:rFonts w:asciiTheme="majorHAnsi" w:hAnsiTheme="majorHAnsi"/>
          <w:spacing w:val="-1"/>
          <w:sz w:val="24"/>
          <w:szCs w:val="24"/>
        </w:rPr>
        <w:t>va</w:t>
      </w:r>
      <w:r w:rsidRPr="00C24631">
        <w:rPr>
          <w:rFonts w:asciiTheme="majorHAnsi" w:hAnsiTheme="majorHAnsi"/>
          <w:sz w:val="24"/>
          <w:szCs w:val="24"/>
        </w:rPr>
        <w:t>l</w:t>
      </w:r>
      <w:r w:rsidRPr="00C24631">
        <w:rPr>
          <w:rFonts w:asciiTheme="majorHAnsi" w:hAnsiTheme="majorHAnsi"/>
          <w:spacing w:val="-1"/>
          <w:sz w:val="24"/>
          <w:szCs w:val="24"/>
        </w:rPr>
        <w:t>ue</w:t>
      </w:r>
      <w:r w:rsidRPr="00C24631">
        <w:rPr>
          <w:rFonts w:asciiTheme="majorHAnsi" w:hAnsiTheme="majorHAnsi"/>
          <w:sz w:val="24"/>
          <w:szCs w:val="24"/>
        </w:rPr>
        <w:t xml:space="preserve">s </w:t>
      </w:r>
      <w:r w:rsidRPr="00C24631">
        <w:rPr>
          <w:rFonts w:asciiTheme="majorHAnsi" w:hAnsiTheme="majorHAnsi"/>
          <w:spacing w:val="-1"/>
          <w:sz w:val="24"/>
          <w:szCs w:val="24"/>
        </w:rPr>
        <w:t>(</w:t>
      </w:r>
      <w:r w:rsidRPr="00C24631">
        <w:rPr>
          <w:rFonts w:asciiTheme="majorHAnsi" w:hAnsiTheme="majorHAnsi"/>
          <w:sz w:val="24"/>
          <w:szCs w:val="24"/>
        </w:rPr>
        <w:t xml:space="preserve">1 </w:t>
      </w:r>
      <w:r w:rsidRPr="00C24631">
        <w:rPr>
          <w:rFonts w:asciiTheme="majorHAnsi" w:hAnsiTheme="majorHAnsi"/>
          <w:spacing w:val="-1"/>
          <w:sz w:val="24"/>
          <w:szCs w:val="24"/>
        </w:rPr>
        <w:t>poin</w:t>
      </w:r>
      <w:r w:rsidRPr="00C24631">
        <w:rPr>
          <w:rFonts w:asciiTheme="majorHAnsi" w:hAnsiTheme="majorHAnsi"/>
          <w:sz w:val="24"/>
          <w:szCs w:val="24"/>
        </w:rPr>
        <w:t>t):</w:t>
      </w:r>
    </w:p>
    <w:p w14:paraId="14B4C6B5" w14:textId="35C574D2" w:rsidR="00B176BE" w:rsidRPr="00C24631" w:rsidRDefault="00B176BE">
      <w:pPr>
        <w:rPr>
          <w:rFonts w:asciiTheme="majorHAnsi" w:hAnsiTheme="majorHAnsi"/>
          <w:sz w:val="24"/>
          <w:szCs w:val="24"/>
        </w:rPr>
        <w:sectPr w:rsidR="00B176BE" w:rsidRPr="00C24631">
          <w:pgSz w:w="12240" w:h="15840"/>
          <w:pgMar w:top="1340" w:right="460" w:bottom="280" w:left="1700" w:header="720" w:footer="720" w:gutter="0"/>
          <w:cols w:space="720"/>
        </w:sectPr>
      </w:pPr>
      <w:r w:rsidRPr="00C24631">
        <w:rPr>
          <w:rFonts w:asciiTheme="majorHAnsi" w:hAnsiTheme="majorHAnsi"/>
          <w:sz w:val="24"/>
          <w:szCs w:val="24"/>
        </w:rPr>
        <w:t>_________________________________________________</w:t>
      </w:r>
      <w:r w:rsidR="00271AB2" w:rsidRPr="00C24631">
        <w:rPr>
          <w:rFonts w:asciiTheme="majorHAnsi" w:hAnsiTheme="majorHAnsi"/>
          <w:sz w:val="24"/>
          <w:szCs w:val="24"/>
        </w:rPr>
        <w:t>______________________</w:t>
      </w:r>
    </w:p>
    <w:p w14:paraId="42DCFE92" w14:textId="77777777" w:rsidR="00271AB2" w:rsidRPr="00C24631" w:rsidRDefault="00271AB2" w:rsidP="00271AB2">
      <w:pPr>
        <w:pStyle w:val="BodyText"/>
        <w:tabs>
          <w:tab w:val="left" w:pos="377"/>
        </w:tabs>
        <w:spacing w:line="241" w:lineRule="auto"/>
        <w:ind w:left="0" w:right="226"/>
        <w:rPr>
          <w:rFonts w:asciiTheme="majorHAnsi" w:hAnsiTheme="majorHAnsi"/>
        </w:rPr>
      </w:pPr>
      <w:r w:rsidRPr="00C24631">
        <w:rPr>
          <w:rFonts w:asciiTheme="majorHAnsi" w:hAnsiTheme="majorHAnsi"/>
        </w:rPr>
        <w:lastRenderedPageBreak/>
        <w:t>4) Explain</w:t>
      </w:r>
      <w:r w:rsidRPr="00C24631">
        <w:rPr>
          <w:rFonts w:asciiTheme="majorHAnsi" w:hAnsiTheme="majorHAnsi"/>
          <w:spacing w:val="-1"/>
        </w:rPr>
        <w:t xml:space="preserve"> </w:t>
      </w:r>
      <w:r w:rsidRPr="00C24631">
        <w:rPr>
          <w:rFonts w:asciiTheme="majorHAnsi" w:hAnsiTheme="majorHAnsi"/>
        </w:rPr>
        <w:t xml:space="preserve">the </w:t>
      </w:r>
      <w:r w:rsidRPr="00C24631">
        <w:rPr>
          <w:rFonts w:asciiTheme="majorHAnsi" w:hAnsiTheme="majorHAnsi"/>
          <w:spacing w:val="-1"/>
        </w:rPr>
        <w:t>d</w:t>
      </w:r>
      <w:r w:rsidRPr="00C24631">
        <w:rPr>
          <w:rFonts w:asciiTheme="majorHAnsi" w:hAnsiTheme="majorHAnsi"/>
        </w:rPr>
        <w:t>i</w:t>
      </w:r>
      <w:r w:rsidRPr="00C24631">
        <w:rPr>
          <w:rFonts w:asciiTheme="majorHAnsi" w:hAnsiTheme="majorHAnsi"/>
          <w:spacing w:val="-1"/>
        </w:rPr>
        <w:t>ff</w:t>
      </w:r>
      <w:r w:rsidRPr="00C24631">
        <w:rPr>
          <w:rFonts w:asciiTheme="majorHAnsi" w:hAnsiTheme="majorHAnsi"/>
        </w:rPr>
        <w:t>e</w:t>
      </w:r>
      <w:r w:rsidRPr="00C24631">
        <w:rPr>
          <w:rFonts w:asciiTheme="majorHAnsi" w:hAnsiTheme="majorHAnsi"/>
          <w:spacing w:val="-1"/>
        </w:rPr>
        <w:t>r</w:t>
      </w:r>
      <w:r w:rsidRPr="00C24631">
        <w:rPr>
          <w:rFonts w:asciiTheme="majorHAnsi" w:hAnsiTheme="majorHAnsi"/>
        </w:rPr>
        <w:t>ence between</w:t>
      </w:r>
      <w:r w:rsidRPr="00C24631">
        <w:rPr>
          <w:rFonts w:asciiTheme="majorHAnsi" w:hAnsiTheme="majorHAnsi"/>
          <w:spacing w:val="-1"/>
        </w:rPr>
        <w:t xml:space="preserve"> s</w:t>
      </w:r>
      <w:r w:rsidRPr="00C24631">
        <w:rPr>
          <w:rFonts w:asciiTheme="majorHAnsi" w:hAnsiTheme="majorHAnsi"/>
        </w:rPr>
        <w:t>tati</w:t>
      </w:r>
      <w:r w:rsidRPr="00C24631">
        <w:rPr>
          <w:rFonts w:asciiTheme="majorHAnsi" w:hAnsiTheme="majorHAnsi"/>
          <w:spacing w:val="-1"/>
        </w:rPr>
        <w:t>s</w:t>
      </w:r>
      <w:r w:rsidRPr="00C24631">
        <w:rPr>
          <w:rFonts w:asciiTheme="majorHAnsi" w:hAnsiTheme="majorHAnsi"/>
        </w:rPr>
        <w:t>tical</w:t>
      </w:r>
      <w:r w:rsidRPr="00C24631">
        <w:rPr>
          <w:rFonts w:asciiTheme="majorHAnsi" w:hAnsiTheme="majorHAnsi"/>
          <w:spacing w:val="-1"/>
        </w:rPr>
        <w:t xml:space="preserve"> s</w:t>
      </w:r>
      <w:r w:rsidRPr="00C24631">
        <w:rPr>
          <w:rFonts w:asciiTheme="majorHAnsi" w:hAnsiTheme="majorHAnsi"/>
        </w:rPr>
        <w:t>igni</w:t>
      </w:r>
      <w:r w:rsidRPr="00C24631">
        <w:rPr>
          <w:rFonts w:asciiTheme="majorHAnsi" w:hAnsiTheme="majorHAnsi"/>
          <w:spacing w:val="-1"/>
        </w:rPr>
        <w:t>ficanc</w:t>
      </w:r>
      <w:r w:rsidRPr="00C24631">
        <w:rPr>
          <w:rFonts w:asciiTheme="majorHAnsi" w:hAnsiTheme="majorHAnsi"/>
        </w:rPr>
        <w:t>e</w:t>
      </w:r>
      <w:r w:rsidRPr="00C24631">
        <w:rPr>
          <w:rFonts w:asciiTheme="majorHAnsi" w:hAnsiTheme="majorHAnsi"/>
          <w:spacing w:val="-1"/>
        </w:rPr>
        <w:t xml:space="preserve"> an</w:t>
      </w:r>
      <w:r w:rsidRPr="00C24631">
        <w:rPr>
          <w:rFonts w:asciiTheme="majorHAnsi" w:hAnsiTheme="majorHAnsi"/>
        </w:rPr>
        <w:t xml:space="preserve">d </w:t>
      </w:r>
      <w:r w:rsidRPr="00C24631">
        <w:rPr>
          <w:rFonts w:asciiTheme="majorHAnsi" w:hAnsiTheme="majorHAnsi"/>
          <w:spacing w:val="-1"/>
        </w:rPr>
        <w:t>c</w:t>
      </w:r>
      <w:r w:rsidRPr="00C24631">
        <w:rPr>
          <w:rFonts w:asciiTheme="majorHAnsi" w:hAnsiTheme="majorHAnsi"/>
        </w:rPr>
        <w:t>l</w:t>
      </w:r>
      <w:r w:rsidRPr="00C24631">
        <w:rPr>
          <w:rFonts w:asciiTheme="majorHAnsi" w:hAnsiTheme="majorHAnsi"/>
          <w:spacing w:val="-1"/>
        </w:rPr>
        <w:t>inica</w:t>
      </w:r>
      <w:r w:rsidRPr="00C24631">
        <w:rPr>
          <w:rFonts w:asciiTheme="majorHAnsi" w:hAnsiTheme="majorHAnsi"/>
        </w:rPr>
        <w:t xml:space="preserve">l </w:t>
      </w:r>
      <w:r w:rsidRPr="00C24631">
        <w:rPr>
          <w:rFonts w:asciiTheme="majorHAnsi" w:hAnsiTheme="majorHAnsi"/>
          <w:spacing w:val="-1"/>
        </w:rPr>
        <w:t>significanc</w:t>
      </w:r>
      <w:r w:rsidRPr="00C24631">
        <w:rPr>
          <w:rFonts w:asciiTheme="majorHAnsi" w:hAnsiTheme="majorHAnsi"/>
        </w:rPr>
        <w:t xml:space="preserve">e </w:t>
      </w:r>
      <w:r w:rsidRPr="00C24631">
        <w:rPr>
          <w:rFonts w:asciiTheme="majorHAnsi" w:hAnsiTheme="majorHAnsi"/>
          <w:spacing w:val="-1"/>
        </w:rPr>
        <w:t xml:space="preserve">(1 </w:t>
      </w:r>
      <w:r w:rsidRPr="00C24631">
        <w:rPr>
          <w:rFonts w:asciiTheme="majorHAnsi" w:hAnsiTheme="majorHAnsi"/>
        </w:rPr>
        <w:t>point</w:t>
      </w:r>
      <w:r w:rsidRPr="00C24631">
        <w:rPr>
          <w:rFonts w:asciiTheme="majorHAnsi" w:hAnsiTheme="majorHAnsi"/>
          <w:spacing w:val="-1"/>
        </w:rPr>
        <w:t>)</w:t>
      </w:r>
      <w:r w:rsidRPr="00C24631">
        <w:rPr>
          <w:rFonts w:asciiTheme="majorHAnsi" w:hAnsiTheme="majorHAnsi"/>
        </w:rPr>
        <w:t>?</w:t>
      </w:r>
    </w:p>
    <w:p w14:paraId="402FB1A3" w14:textId="2F1B3C17" w:rsidR="001619B2" w:rsidRPr="00C24631" w:rsidRDefault="001619B2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2894D858" w14:textId="79B85BE2" w:rsidR="00271AB2" w:rsidRPr="00C24631" w:rsidRDefault="00271AB2">
      <w:pPr>
        <w:pBdr>
          <w:top w:val="single" w:sz="12" w:space="1" w:color="auto"/>
          <w:bottom w:val="single" w:sz="12" w:space="1" w:color="auto"/>
        </w:pBdr>
        <w:spacing w:line="284" w:lineRule="exact"/>
        <w:rPr>
          <w:rFonts w:asciiTheme="majorHAnsi" w:hAnsiTheme="majorHAnsi"/>
          <w:sz w:val="24"/>
          <w:szCs w:val="24"/>
        </w:rPr>
      </w:pPr>
    </w:p>
    <w:p w14:paraId="62A1F171" w14:textId="77777777" w:rsidR="00E6595F" w:rsidRPr="00C24631" w:rsidRDefault="00E6595F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5354504E" w14:textId="77777777" w:rsidR="00271AB2" w:rsidRPr="00C24631" w:rsidRDefault="00271AB2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0473AA81" w14:textId="77777777" w:rsidR="00271AB2" w:rsidRPr="00C24631" w:rsidRDefault="00271AB2" w:rsidP="00E6595F">
      <w:pPr>
        <w:pStyle w:val="BodyText"/>
        <w:tabs>
          <w:tab w:val="left" w:pos="377"/>
        </w:tabs>
        <w:spacing w:line="278" w:lineRule="exact"/>
        <w:ind w:left="0" w:right="503"/>
        <w:rPr>
          <w:rFonts w:asciiTheme="majorHAnsi" w:hAnsiTheme="majorHAnsi"/>
        </w:rPr>
      </w:pPr>
      <w:r w:rsidRPr="00C24631">
        <w:rPr>
          <w:rFonts w:asciiTheme="majorHAnsi" w:hAnsiTheme="majorHAnsi"/>
        </w:rPr>
        <w:t xml:space="preserve">5) </w:t>
      </w:r>
      <w:r w:rsidRPr="00C24631">
        <w:rPr>
          <w:rFonts w:asciiTheme="majorHAnsi" w:hAnsiTheme="majorHAnsi"/>
          <w:spacing w:val="-1"/>
        </w:rPr>
        <w:t>Doe</w:t>
      </w:r>
      <w:r w:rsidRPr="00C24631">
        <w:rPr>
          <w:rFonts w:asciiTheme="majorHAnsi" w:hAnsiTheme="majorHAnsi"/>
        </w:rPr>
        <w:t>s t</w:t>
      </w:r>
      <w:r w:rsidRPr="00C24631">
        <w:rPr>
          <w:rFonts w:asciiTheme="majorHAnsi" w:hAnsiTheme="majorHAnsi"/>
          <w:spacing w:val="-1"/>
        </w:rPr>
        <w:t>hi</w:t>
      </w:r>
      <w:r w:rsidRPr="00C24631">
        <w:rPr>
          <w:rFonts w:asciiTheme="majorHAnsi" w:hAnsiTheme="majorHAnsi"/>
        </w:rPr>
        <w:t xml:space="preserve">s </w:t>
      </w:r>
      <w:r w:rsidRPr="00C24631">
        <w:rPr>
          <w:rFonts w:asciiTheme="majorHAnsi" w:hAnsiTheme="majorHAnsi"/>
          <w:spacing w:val="-1"/>
        </w:rPr>
        <w:t>s</w:t>
      </w:r>
      <w:r w:rsidRPr="00C24631">
        <w:rPr>
          <w:rFonts w:asciiTheme="majorHAnsi" w:hAnsiTheme="majorHAnsi"/>
        </w:rPr>
        <w:t>t</w:t>
      </w:r>
      <w:r w:rsidRPr="00C24631">
        <w:rPr>
          <w:rFonts w:asciiTheme="majorHAnsi" w:hAnsiTheme="majorHAnsi"/>
          <w:spacing w:val="-1"/>
        </w:rPr>
        <w:t>ud</w:t>
      </w:r>
      <w:r w:rsidRPr="00C24631">
        <w:rPr>
          <w:rFonts w:asciiTheme="majorHAnsi" w:hAnsiTheme="majorHAnsi"/>
        </w:rPr>
        <w:t>y</w:t>
      </w:r>
      <w:r w:rsidRPr="00C24631">
        <w:rPr>
          <w:rFonts w:asciiTheme="majorHAnsi" w:hAnsiTheme="majorHAnsi"/>
          <w:spacing w:val="-1"/>
        </w:rPr>
        <w:t xml:space="preserve"> provid</w:t>
      </w:r>
      <w:r w:rsidRPr="00C24631">
        <w:rPr>
          <w:rFonts w:asciiTheme="majorHAnsi" w:hAnsiTheme="majorHAnsi"/>
        </w:rPr>
        <w:t xml:space="preserve">e </w:t>
      </w:r>
      <w:r w:rsidRPr="00C24631">
        <w:rPr>
          <w:rFonts w:asciiTheme="majorHAnsi" w:hAnsiTheme="majorHAnsi"/>
          <w:spacing w:val="-1"/>
        </w:rPr>
        <w:t>evidenc</w:t>
      </w:r>
      <w:r w:rsidRPr="00C24631">
        <w:rPr>
          <w:rFonts w:asciiTheme="majorHAnsi" w:hAnsiTheme="majorHAnsi"/>
        </w:rPr>
        <w:t xml:space="preserve">e </w:t>
      </w:r>
      <w:r w:rsidRPr="00C24631">
        <w:rPr>
          <w:rFonts w:asciiTheme="majorHAnsi" w:hAnsiTheme="majorHAnsi"/>
          <w:spacing w:val="-1"/>
        </w:rPr>
        <w:t>i</w:t>
      </w:r>
      <w:r w:rsidRPr="00C24631">
        <w:rPr>
          <w:rFonts w:asciiTheme="majorHAnsi" w:hAnsiTheme="majorHAnsi"/>
        </w:rPr>
        <w:t>n</w:t>
      </w:r>
      <w:r w:rsidRPr="00C24631">
        <w:rPr>
          <w:rFonts w:asciiTheme="majorHAnsi" w:hAnsiTheme="majorHAnsi"/>
          <w:spacing w:val="-1"/>
        </w:rPr>
        <w:t xml:space="preserve"> suppor</w:t>
      </w:r>
      <w:r w:rsidRPr="00C24631">
        <w:rPr>
          <w:rFonts w:asciiTheme="majorHAnsi" w:hAnsiTheme="majorHAnsi"/>
        </w:rPr>
        <w:t xml:space="preserve">t </w:t>
      </w:r>
      <w:r w:rsidRPr="00C24631">
        <w:rPr>
          <w:rFonts w:asciiTheme="majorHAnsi" w:hAnsiTheme="majorHAnsi"/>
          <w:spacing w:val="-1"/>
        </w:rPr>
        <w:t>o</w:t>
      </w:r>
      <w:r w:rsidRPr="00C24631">
        <w:rPr>
          <w:rFonts w:asciiTheme="majorHAnsi" w:hAnsiTheme="majorHAnsi"/>
        </w:rPr>
        <w:t xml:space="preserve">f a </w:t>
      </w:r>
      <w:r w:rsidRPr="00C24631">
        <w:rPr>
          <w:rFonts w:asciiTheme="majorHAnsi" w:hAnsiTheme="majorHAnsi"/>
          <w:spacing w:val="-1"/>
        </w:rPr>
        <w:t>c</w:t>
      </w:r>
      <w:r w:rsidRPr="00C24631">
        <w:rPr>
          <w:rFonts w:asciiTheme="majorHAnsi" w:hAnsiTheme="majorHAnsi"/>
        </w:rPr>
        <w:t>a</w:t>
      </w:r>
      <w:r w:rsidRPr="00C24631">
        <w:rPr>
          <w:rFonts w:asciiTheme="majorHAnsi" w:hAnsiTheme="majorHAnsi"/>
          <w:spacing w:val="-1"/>
        </w:rPr>
        <w:t>us</w:t>
      </w:r>
      <w:r w:rsidRPr="00C24631">
        <w:rPr>
          <w:rFonts w:asciiTheme="majorHAnsi" w:hAnsiTheme="majorHAnsi"/>
        </w:rPr>
        <w:t>al a</w:t>
      </w:r>
      <w:r w:rsidRPr="00C24631">
        <w:rPr>
          <w:rFonts w:asciiTheme="majorHAnsi" w:hAnsiTheme="majorHAnsi"/>
          <w:spacing w:val="-1"/>
        </w:rPr>
        <w:t>ssoci</w:t>
      </w:r>
      <w:r w:rsidRPr="00C24631">
        <w:rPr>
          <w:rFonts w:asciiTheme="majorHAnsi" w:hAnsiTheme="majorHAnsi"/>
        </w:rPr>
        <w:t>at</w:t>
      </w:r>
      <w:r w:rsidRPr="00C24631">
        <w:rPr>
          <w:rFonts w:asciiTheme="majorHAnsi" w:hAnsiTheme="majorHAnsi"/>
          <w:spacing w:val="-1"/>
        </w:rPr>
        <w:t>io</w:t>
      </w:r>
      <w:r w:rsidRPr="00C24631">
        <w:rPr>
          <w:rFonts w:asciiTheme="majorHAnsi" w:hAnsiTheme="majorHAnsi"/>
        </w:rPr>
        <w:t>n</w:t>
      </w:r>
      <w:r w:rsidRPr="00C24631">
        <w:rPr>
          <w:rFonts w:asciiTheme="majorHAnsi" w:hAnsiTheme="majorHAnsi"/>
          <w:spacing w:val="-1"/>
        </w:rPr>
        <w:t xml:space="preserve"> </w:t>
      </w:r>
      <w:r w:rsidRPr="00C24631">
        <w:rPr>
          <w:rFonts w:asciiTheme="majorHAnsi" w:hAnsiTheme="majorHAnsi"/>
        </w:rPr>
        <w:t>b</w:t>
      </w:r>
      <w:r w:rsidRPr="00C24631">
        <w:rPr>
          <w:rFonts w:asciiTheme="majorHAnsi" w:hAnsiTheme="majorHAnsi"/>
          <w:spacing w:val="-1"/>
        </w:rPr>
        <w:t>e</w:t>
      </w:r>
      <w:r w:rsidRPr="00C24631">
        <w:rPr>
          <w:rFonts w:asciiTheme="majorHAnsi" w:hAnsiTheme="majorHAnsi"/>
        </w:rPr>
        <w:t>tw</w:t>
      </w:r>
      <w:r w:rsidRPr="00C24631">
        <w:rPr>
          <w:rFonts w:asciiTheme="majorHAnsi" w:hAnsiTheme="majorHAnsi"/>
          <w:spacing w:val="-1"/>
        </w:rPr>
        <w:t>een househo</w:t>
      </w:r>
      <w:r w:rsidRPr="00C24631">
        <w:rPr>
          <w:rFonts w:asciiTheme="majorHAnsi" w:hAnsiTheme="majorHAnsi"/>
        </w:rPr>
        <w:t>ld</w:t>
      </w:r>
      <w:r w:rsidRPr="00C24631">
        <w:rPr>
          <w:rFonts w:asciiTheme="majorHAnsi" w:hAnsiTheme="majorHAnsi"/>
          <w:spacing w:val="-1"/>
        </w:rPr>
        <w:t xml:space="preserve"> e</w:t>
      </w:r>
      <w:r w:rsidRPr="00C24631">
        <w:rPr>
          <w:rFonts w:asciiTheme="majorHAnsi" w:hAnsiTheme="majorHAnsi"/>
        </w:rPr>
        <w:t>x</w:t>
      </w:r>
      <w:r w:rsidRPr="00C24631">
        <w:rPr>
          <w:rFonts w:asciiTheme="majorHAnsi" w:hAnsiTheme="majorHAnsi"/>
          <w:spacing w:val="-1"/>
        </w:rPr>
        <w:t>posur</w:t>
      </w:r>
      <w:r w:rsidRPr="00C24631">
        <w:rPr>
          <w:rFonts w:asciiTheme="majorHAnsi" w:hAnsiTheme="majorHAnsi"/>
        </w:rPr>
        <w:t>e to</w:t>
      </w:r>
      <w:r w:rsidRPr="00C24631">
        <w:rPr>
          <w:rFonts w:asciiTheme="majorHAnsi" w:hAnsiTheme="majorHAnsi"/>
          <w:spacing w:val="-1"/>
        </w:rPr>
        <w:t xml:space="preserve"> secon</w:t>
      </w:r>
      <w:r w:rsidRPr="00C24631">
        <w:rPr>
          <w:rFonts w:asciiTheme="majorHAnsi" w:hAnsiTheme="majorHAnsi"/>
        </w:rPr>
        <w:t xml:space="preserve">d-­‐hand smoke and neuromotor outcomes </w:t>
      </w:r>
      <w:r w:rsidRPr="00C24631">
        <w:rPr>
          <w:rFonts w:asciiTheme="majorHAnsi" w:hAnsiTheme="majorHAnsi"/>
          <w:spacing w:val="-1"/>
        </w:rPr>
        <w:t>(</w:t>
      </w:r>
      <w:r w:rsidRPr="00C24631">
        <w:rPr>
          <w:rFonts w:asciiTheme="majorHAnsi" w:hAnsiTheme="majorHAnsi"/>
        </w:rPr>
        <w:t xml:space="preserve">1 </w:t>
      </w:r>
      <w:r w:rsidRPr="00C24631">
        <w:rPr>
          <w:rFonts w:asciiTheme="majorHAnsi" w:hAnsiTheme="majorHAnsi"/>
          <w:spacing w:val="-1"/>
        </w:rPr>
        <w:t>poin</w:t>
      </w:r>
      <w:r w:rsidRPr="00C24631">
        <w:rPr>
          <w:rFonts w:asciiTheme="majorHAnsi" w:hAnsiTheme="majorHAnsi"/>
        </w:rPr>
        <w:t>t</w:t>
      </w:r>
      <w:r w:rsidRPr="00C24631">
        <w:rPr>
          <w:rFonts w:asciiTheme="majorHAnsi" w:hAnsiTheme="majorHAnsi"/>
          <w:spacing w:val="-1"/>
        </w:rPr>
        <w:t>):</w:t>
      </w:r>
    </w:p>
    <w:p w14:paraId="649993CE" w14:textId="72C82D02" w:rsidR="00271AB2" w:rsidRPr="00C24631" w:rsidRDefault="00271AB2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7A6A859D" w14:textId="77777777" w:rsidR="00271AB2" w:rsidRPr="00C24631" w:rsidRDefault="00271AB2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6394D996" w14:textId="50F02A55" w:rsidR="00271AB2" w:rsidRPr="00C24631" w:rsidRDefault="00271AB2">
      <w:pPr>
        <w:spacing w:line="284" w:lineRule="exact"/>
        <w:rPr>
          <w:rFonts w:asciiTheme="majorHAnsi" w:hAnsiTheme="majorHAnsi"/>
          <w:sz w:val="24"/>
          <w:szCs w:val="24"/>
        </w:rPr>
      </w:pPr>
      <w:r w:rsidRPr="00C24631">
        <w:rPr>
          <w:rFonts w:asciiTheme="majorHAnsi" w:hAnsiTheme="majorHAnsi"/>
          <w:sz w:val="24"/>
          <w:szCs w:val="24"/>
        </w:rPr>
        <w:t>________________________________________________________________________________</w:t>
      </w:r>
    </w:p>
    <w:p w14:paraId="7E16684A" w14:textId="77777777" w:rsidR="00E6595F" w:rsidRPr="00C24631" w:rsidRDefault="00E6595F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57A231BE" w14:textId="736C1C4F" w:rsidR="00E6595F" w:rsidRPr="00C24631" w:rsidRDefault="00E6595F" w:rsidP="00E6595F">
      <w:pPr>
        <w:pStyle w:val="BodyText"/>
        <w:tabs>
          <w:tab w:val="left" w:pos="377"/>
        </w:tabs>
        <w:spacing w:line="278" w:lineRule="exact"/>
        <w:ind w:left="0" w:right="164"/>
        <w:rPr>
          <w:rFonts w:asciiTheme="majorHAnsi" w:hAnsiTheme="majorHAnsi"/>
        </w:rPr>
      </w:pPr>
      <w:r w:rsidRPr="00C24631">
        <w:rPr>
          <w:rFonts w:asciiTheme="majorHAnsi" w:hAnsiTheme="majorHAnsi"/>
        </w:rPr>
        <w:t>6) W</w:t>
      </w:r>
      <w:r w:rsidRPr="00C24631">
        <w:rPr>
          <w:rFonts w:asciiTheme="majorHAnsi" w:hAnsiTheme="majorHAnsi"/>
          <w:spacing w:val="-1"/>
        </w:rPr>
        <w:t>h</w:t>
      </w:r>
      <w:r w:rsidRPr="00C24631">
        <w:rPr>
          <w:rFonts w:asciiTheme="majorHAnsi" w:hAnsiTheme="majorHAnsi"/>
        </w:rPr>
        <w:t xml:space="preserve">at </w:t>
      </w:r>
      <w:r w:rsidRPr="00C24631">
        <w:rPr>
          <w:rFonts w:asciiTheme="majorHAnsi" w:hAnsiTheme="majorHAnsi"/>
          <w:spacing w:val="-1"/>
        </w:rPr>
        <w:t>i</w:t>
      </w:r>
      <w:r w:rsidRPr="00C24631">
        <w:rPr>
          <w:rFonts w:asciiTheme="majorHAnsi" w:hAnsiTheme="majorHAnsi"/>
        </w:rPr>
        <w:t xml:space="preserve">s a </w:t>
      </w:r>
      <w:r w:rsidRPr="00C24631">
        <w:rPr>
          <w:rFonts w:asciiTheme="majorHAnsi" w:hAnsiTheme="majorHAnsi"/>
          <w:spacing w:val="-1"/>
        </w:rPr>
        <w:t>co</w:t>
      </w:r>
      <w:r w:rsidRPr="00C24631">
        <w:rPr>
          <w:rFonts w:asciiTheme="majorHAnsi" w:hAnsiTheme="majorHAnsi"/>
        </w:rPr>
        <w:t>n</w:t>
      </w:r>
      <w:r w:rsidRPr="00C24631">
        <w:rPr>
          <w:rFonts w:asciiTheme="majorHAnsi" w:hAnsiTheme="majorHAnsi"/>
          <w:spacing w:val="-1"/>
        </w:rPr>
        <w:t>fo</w:t>
      </w:r>
      <w:r w:rsidRPr="00C24631">
        <w:rPr>
          <w:rFonts w:asciiTheme="majorHAnsi" w:hAnsiTheme="majorHAnsi"/>
        </w:rPr>
        <w:t>un</w:t>
      </w:r>
      <w:r w:rsidRPr="00C24631">
        <w:rPr>
          <w:rFonts w:asciiTheme="majorHAnsi" w:hAnsiTheme="majorHAnsi"/>
          <w:spacing w:val="-1"/>
        </w:rPr>
        <w:t>d</w:t>
      </w:r>
      <w:r w:rsidRPr="00C24631">
        <w:rPr>
          <w:rFonts w:asciiTheme="majorHAnsi" w:hAnsiTheme="majorHAnsi"/>
        </w:rPr>
        <w:t xml:space="preserve">er </w:t>
      </w:r>
      <w:r w:rsidRPr="00C24631">
        <w:rPr>
          <w:rFonts w:asciiTheme="majorHAnsi" w:hAnsiTheme="majorHAnsi"/>
          <w:spacing w:val="-1"/>
        </w:rPr>
        <w:t>(</w:t>
      </w:r>
      <w:r w:rsidRPr="00C24631">
        <w:rPr>
          <w:rFonts w:asciiTheme="majorHAnsi" w:hAnsiTheme="majorHAnsi"/>
        </w:rPr>
        <w:t>1 p</w:t>
      </w:r>
      <w:r w:rsidRPr="00C24631">
        <w:rPr>
          <w:rFonts w:asciiTheme="majorHAnsi" w:hAnsiTheme="majorHAnsi"/>
          <w:spacing w:val="-1"/>
        </w:rPr>
        <w:t>oi</w:t>
      </w:r>
      <w:r w:rsidRPr="00C24631">
        <w:rPr>
          <w:rFonts w:asciiTheme="majorHAnsi" w:hAnsiTheme="majorHAnsi"/>
        </w:rPr>
        <w:t>nt</w:t>
      </w:r>
      <w:r w:rsidRPr="00C24631">
        <w:rPr>
          <w:rFonts w:asciiTheme="majorHAnsi" w:hAnsiTheme="majorHAnsi"/>
          <w:spacing w:val="-1"/>
        </w:rPr>
        <w:t>)</w:t>
      </w:r>
      <w:r w:rsidRPr="00C24631">
        <w:rPr>
          <w:rFonts w:asciiTheme="majorHAnsi" w:hAnsiTheme="majorHAnsi"/>
        </w:rPr>
        <w:t>?</w:t>
      </w:r>
      <w:r w:rsidRPr="00C24631">
        <w:rPr>
          <w:rFonts w:asciiTheme="majorHAnsi" w:hAnsiTheme="majorHAnsi"/>
          <w:spacing w:val="-1"/>
        </w:rPr>
        <w:t xml:space="preserve"> </w:t>
      </w:r>
    </w:p>
    <w:p w14:paraId="3CABD904" w14:textId="27B14B4B" w:rsidR="00E6595F" w:rsidRPr="00C24631" w:rsidRDefault="00E6595F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045B3A64" w14:textId="77777777" w:rsidR="00E6595F" w:rsidRPr="00C24631" w:rsidRDefault="00E6595F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3ADBC52D" w14:textId="4B876AB2" w:rsidR="00E6595F" w:rsidRPr="00C24631" w:rsidRDefault="00E6595F">
      <w:pPr>
        <w:spacing w:line="284" w:lineRule="exact"/>
        <w:rPr>
          <w:rFonts w:asciiTheme="majorHAnsi" w:hAnsiTheme="majorHAnsi"/>
          <w:sz w:val="24"/>
          <w:szCs w:val="24"/>
        </w:rPr>
      </w:pPr>
      <w:r w:rsidRPr="00C24631">
        <w:rPr>
          <w:rFonts w:asciiTheme="majorHAnsi" w:hAnsiTheme="majorHAnsi"/>
          <w:sz w:val="24"/>
          <w:szCs w:val="24"/>
        </w:rPr>
        <w:t>_______________________________________________________________________________</w:t>
      </w:r>
    </w:p>
    <w:p w14:paraId="15870AFF" w14:textId="77777777" w:rsidR="00E6595F" w:rsidRPr="00C24631" w:rsidRDefault="00E6595F" w:rsidP="00E6595F">
      <w:pPr>
        <w:pStyle w:val="BodyText"/>
        <w:tabs>
          <w:tab w:val="left" w:pos="377"/>
        </w:tabs>
        <w:spacing w:line="278" w:lineRule="exact"/>
        <w:ind w:left="0" w:right="164"/>
        <w:rPr>
          <w:rFonts w:asciiTheme="majorHAnsi" w:hAnsiTheme="majorHAnsi"/>
        </w:rPr>
      </w:pPr>
      <w:r w:rsidRPr="00C24631">
        <w:rPr>
          <w:rFonts w:asciiTheme="majorHAnsi" w:hAnsiTheme="majorHAnsi"/>
        </w:rPr>
        <w:t>Explain</w:t>
      </w:r>
      <w:r w:rsidRPr="00C24631">
        <w:rPr>
          <w:rFonts w:asciiTheme="majorHAnsi" w:hAnsiTheme="majorHAnsi"/>
          <w:spacing w:val="-1"/>
        </w:rPr>
        <w:t xml:space="preserve"> ho</w:t>
      </w:r>
      <w:r w:rsidRPr="00C24631">
        <w:rPr>
          <w:rFonts w:asciiTheme="majorHAnsi" w:hAnsiTheme="majorHAnsi"/>
        </w:rPr>
        <w:t>w t</w:t>
      </w:r>
      <w:r w:rsidRPr="00C24631">
        <w:rPr>
          <w:rFonts w:asciiTheme="majorHAnsi" w:hAnsiTheme="majorHAnsi"/>
          <w:spacing w:val="-1"/>
        </w:rPr>
        <w:t>h</w:t>
      </w:r>
      <w:r w:rsidRPr="00C24631">
        <w:rPr>
          <w:rFonts w:asciiTheme="majorHAnsi" w:hAnsiTheme="majorHAnsi"/>
        </w:rPr>
        <w:t xml:space="preserve">e </w:t>
      </w:r>
      <w:r w:rsidRPr="00C24631">
        <w:rPr>
          <w:rFonts w:asciiTheme="majorHAnsi" w:hAnsiTheme="majorHAnsi"/>
          <w:spacing w:val="-1"/>
        </w:rPr>
        <w:t>23.3</w:t>
      </w:r>
      <w:r w:rsidRPr="00C24631">
        <w:rPr>
          <w:rFonts w:asciiTheme="majorHAnsi" w:hAnsiTheme="majorHAnsi"/>
        </w:rPr>
        <w:t xml:space="preserve">% </w:t>
      </w:r>
      <w:r w:rsidRPr="00C24631">
        <w:rPr>
          <w:rFonts w:asciiTheme="majorHAnsi" w:hAnsiTheme="majorHAnsi"/>
          <w:spacing w:val="-1"/>
        </w:rPr>
        <w:t>r</w:t>
      </w:r>
      <w:r w:rsidRPr="00C24631">
        <w:rPr>
          <w:rFonts w:asciiTheme="majorHAnsi" w:hAnsiTheme="majorHAnsi"/>
        </w:rPr>
        <w:t xml:space="preserve">ate </w:t>
      </w:r>
      <w:r w:rsidRPr="00C24631">
        <w:rPr>
          <w:rFonts w:asciiTheme="majorHAnsi" w:hAnsiTheme="majorHAnsi"/>
          <w:spacing w:val="-1"/>
        </w:rPr>
        <w:t>o</w:t>
      </w:r>
      <w:r w:rsidRPr="00C24631">
        <w:rPr>
          <w:rFonts w:asciiTheme="majorHAnsi" w:hAnsiTheme="majorHAnsi"/>
        </w:rPr>
        <w:t>f</w:t>
      </w:r>
      <w:r w:rsidRPr="00C24631">
        <w:rPr>
          <w:rFonts w:asciiTheme="majorHAnsi" w:hAnsiTheme="majorHAnsi"/>
          <w:spacing w:val="-1"/>
        </w:rPr>
        <w:t xml:space="preserve"> </w:t>
      </w:r>
      <w:r w:rsidRPr="00C24631">
        <w:rPr>
          <w:rFonts w:asciiTheme="majorHAnsi" w:hAnsiTheme="majorHAnsi"/>
        </w:rPr>
        <w:t>maternal smoking t</w:t>
      </w:r>
      <w:r w:rsidRPr="00C24631">
        <w:rPr>
          <w:rFonts w:asciiTheme="majorHAnsi" w:hAnsiTheme="majorHAnsi"/>
          <w:spacing w:val="-1"/>
        </w:rPr>
        <w:t>hro</w:t>
      </w:r>
      <w:r w:rsidRPr="00C24631">
        <w:rPr>
          <w:rFonts w:asciiTheme="majorHAnsi" w:hAnsiTheme="majorHAnsi"/>
        </w:rPr>
        <w:t>ug</w:t>
      </w:r>
      <w:r w:rsidRPr="00C24631">
        <w:rPr>
          <w:rFonts w:asciiTheme="majorHAnsi" w:hAnsiTheme="majorHAnsi"/>
          <w:spacing w:val="-1"/>
        </w:rPr>
        <w:t>ho</w:t>
      </w:r>
      <w:r w:rsidRPr="00C24631">
        <w:rPr>
          <w:rFonts w:asciiTheme="majorHAnsi" w:hAnsiTheme="majorHAnsi"/>
        </w:rPr>
        <w:t>ut p</w:t>
      </w:r>
      <w:r w:rsidRPr="00C24631">
        <w:rPr>
          <w:rFonts w:asciiTheme="majorHAnsi" w:hAnsiTheme="majorHAnsi"/>
          <w:spacing w:val="-1"/>
        </w:rPr>
        <w:t>r</w:t>
      </w:r>
      <w:r w:rsidRPr="00C24631">
        <w:rPr>
          <w:rFonts w:asciiTheme="majorHAnsi" w:hAnsiTheme="majorHAnsi"/>
        </w:rPr>
        <w:t>egnancy</w:t>
      </w:r>
      <w:r w:rsidRPr="00C24631">
        <w:rPr>
          <w:rFonts w:asciiTheme="majorHAnsi" w:hAnsiTheme="majorHAnsi"/>
          <w:spacing w:val="-1"/>
        </w:rPr>
        <w:t xml:space="preserve"> (T</w:t>
      </w:r>
      <w:r w:rsidRPr="00C24631">
        <w:rPr>
          <w:rFonts w:asciiTheme="majorHAnsi" w:hAnsiTheme="majorHAnsi"/>
        </w:rPr>
        <w:t>able</w:t>
      </w:r>
      <w:r w:rsidRPr="00C24631">
        <w:rPr>
          <w:rFonts w:asciiTheme="majorHAnsi" w:hAnsiTheme="majorHAnsi"/>
          <w:spacing w:val="-1"/>
        </w:rPr>
        <w:t xml:space="preserve"> 1</w:t>
      </w:r>
      <w:r w:rsidRPr="00C24631">
        <w:rPr>
          <w:rFonts w:asciiTheme="majorHAnsi" w:hAnsiTheme="majorHAnsi"/>
        </w:rPr>
        <w:t>,</w:t>
      </w:r>
      <w:r w:rsidRPr="00C24631">
        <w:rPr>
          <w:rFonts w:asciiTheme="majorHAnsi" w:hAnsiTheme="majorHAnsi"/>
          <w:spacing w:val="-1"/>
        </w:rPr>
        <w:t xml:space="preserve"> no</w:t>
      </w:r>
      <w:r w:rsidRPr="00C24631">
        <w:rPr>
          <w:rFonts w:asciiTheme="majorHAnsi" w:hAnsiTheme="majorHAnsi"/>
        </w:rPr>
        <w:t xml:space="preserve">t </w:t>
      </w:r>
      <w:r w:rsidRPr="00C24631">
        <w:rPr>
          <w:rFonts w:asciiTheme="majorHAnsi" w:hAnsiTheme="majorHAnsi"/>
          <w:spacing w:val="-1"/>
        </w:rPr>
        <w:t>sho</w:t>
      </w:r>
      <w:r w:rsidRPr="00C24631">
        <w:rPr>
          <w:rFonts w:asciiTheme="majorHAnsi" w:hAnsiTheme="majorHAnsi"/>
        </w:rPr>
        <w:t>w</w:t>
      </w:r>
      <w:r w:rsidRPr="00C24631">
        <w:rPr>
          <w:rFonts w:asciiTheme="majorHAnsi" w:hAnsiTheme="majorHAnsi"/>
          <w:spacing w:val="-1"/>
        </w:rPr>
        <w:t>n</w:t>
      </w:r>
      <w:r w:rsidRPr="00C24631">
        <w:rPr>
          <w:rFonts w:asciiTheme="majorHAnsi" w:hAnsiTheme="majorHAnsi"/>
        </w:rPr>
        <w:t>)</w:t>
      </w:r>
      <w:r w:rsidRPr="00C24631">
        <w:rPr>
          <w:rFonts w:asciiTheme="majorHAnsi" w:hAnsiTheme="majorHAnsi"/>
          <w:spacing w:val="-1"/>
        </w:rPr>
        <w:t xml:space="preserve"> i</w:t>
      </w:r>
      <w:r w:rsidRPr="00C24631">
        <w:rPr>
          <w:rFonts w:asciiTheme="majorHAnsi" w:hAnsiTheme="majorHAnsi"/>
        </w:rPr>
        <w:t>s a potential</w:t>
      </w:r>
      <w:r w:rsidRPr="00C24631">
        <w:rPr>
          <w:rFonts w:asciiTheme="majorHAnsi" w:hAnsiTheme="majorHAnsi"/>
          <w:spacing w:val="-1"/>
        </w:rPr>
        <w:t xml:space="preserve"> confounde</w:t>
      </w:r>
      <w:r w:rsidRPr="00C24631">
        <w:rPr>
          <w:rFonts w:asciiTheme="majorHAnsi" w:hAnsiTheme="majorHAnsi"/>
        </w:rPr>
        <w:t xml:space="preserve">r </w:t>
      </w:r>
      <w:r w:rsidRPr="00C24631">
        <w:rPr>
          <w:rFonts w:asciiTheme="majorHAnsi" w:hAnsiTheme="majorHAnsi"/>
          <w:spacing w:val="-1"/>
        </w:rPr>
        <w:t>(</w:t>
      </w:r>
      <w:r w:rsidRPr="00C24631">
        <w:rPr>
          <w:rFonts w:asciiTheme="majorHAnsi" w:hAnsiTheme="majorHAnsi"/>
        </w:rPr>
        <w:t xml:space="preserve">1 </w:t>
      </w:r>
      <w:r w:rsidRPr="00C24631">
        <w:rPr>
          <w:rFonts w:asciiTheme="majorHAnsi" w:hAnsiTheme="majorHAnsi"/>
          <w:spacing w:val="-1"/>
        </w:rPr>
        <w:t>poin</w:t>
      </w:r>
      <w:r w:rsidRPr="00C24631">
        <w:rPr>
          <w:rFonts w:asciiTheme="majorHAnsi" w:hAnsiTheme="majorHAnsi"/>
        </w:rPr>
        <w:t>t</w:t>
      </w:r>
      <w:r w:rsidRPr="00C24631">
        <w:rPr>
          <w:rFonts w:asciiTheme="majorHAnsi" w:hAnsiTheme="majorHAnsi"/>
          <w:spacing w:val="-1"/>
        </w:rPr>
        <w:t>)?</w:t>
      </w:r>
    </w:p>
    <w:p w14:paraId="1C2827B1" w14:textId="77777777" w:rsidR="00E6595F" w:rsidRPr="00C24631" w:rsidRDefault="00E6595F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25150DC0" w14:textId="4D458A15" w:rsidR="00E6595F" w:rsidRPr="00C24631" w:rsidRDefault="00E6595F">
      <w:pPr>
        <w:spacing w:line="284" w:lineRule="exact"/>
        <w:rPr>
          <w:rFonts w:asciiTheme="majorHAnsi" w:hAnsiTheme="majorHAnsi"/>
          <w:sz w:val="24"/>
          <w:szCs w:val="24"/>
        </w:rPr>
      </w:pPr>
      <w:r w:rsidRPr="00C24631">
        <w:rPr>
          <w:rFonts w:asciiTheme="majorHAnsi" w:hAnsiTheme="majorHAnsi"/>
          <w:sz w:val="24"/>
          <w:szCs w:val="24"/>
        </w:rPr>
        <w:t>________________________________________________________________________________</w:t>
      </w:r>
    </w:p>
    <w:p w14:paraId="7697334F" w14:textId="77777777" w:rsidR="00C24631" w:rsidRPr="00C24631" w:rsidRDefault="00C24631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219845DA" w14:textId="77777777" w:rsidR="00C24631" w:rsidRPr="00C24631" w:rsidRDefault="00C24631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69BC8240" w14:textId="73ECAD0B" w:rsidR="00C24631" w:rsidRPr="00C24631" w:rsidRDefault="00C24631">
      <w:pPr>
        <w:spacing w:line="284" w:lineRule="exact"/>
        <w:rPr>
          <w:rFonts w:asciiTheme="majorHAnsi" w:hAnsiTheme="majorHAnsi"/>
          <w:sz w:val="24"/>
          <w:szCs w:val="24"/>
        </w:rPr>
      </w:pPr>
      <w:r w:rsidRPr="00C24631">
        <w:rPr>
          <w:rFonts w:asciiTheme="majorHAnsi" w:hAnsiTheme="majorHAnsi"/>
          <w:sz w:val="24"/>
          <w:szCs w:val="24"/>
        </w:rPr>
        <w:t>7)  Name  3 features of a solid research supervisor?</w:t>
      </w:r>
      <w:r w:rsidR="00F42B24">
        <w:rPr>
          <w:rFonts w:asciiTheme="majorHAnsi" w:hAnsiTheme="majorHAnsi"/>
          <w:sz w:val="24"/>
          <w:szCs w:val="24"/>
        </w:rPr>
        <w:t xml:space="preserve"> (3 marks)</w:t>
      </w:r>
    </w:p>
    <w:p w14:paraId="635645F7" w14:textId="77777777" w:rsidR="00C24631" w:rsidRPr="00C24631" w:rsidRDefault="00C24631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0EA3FE3D" w14:textId="77777777" w:rsidR="00C24631" w:rsidRPr="00C24631" w:rsidRDefault="00C24631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445D28BA" w14:textId="20841B7B" w:rsidR="00C24631" w:rsidRPr="00C24631" w:rsidRDefault="00C24631">
      <w:pPr>
        <w:spacing w:line="284" w:lineRule="exact"/>
        <w:rPr>
          <w:rFonts w:asciiTheme="majorHAnsi" w:hAnsiTheme="majorHAnsi"/>
          <w:sz w:val="24"/>
          <w:szCs w:val="24"/>
        </w:rPr>
      </w:pPr>
      <w:r w:rsidRPr="00C24631">
        <w:rPr>
          <w:rFonts w:asciiTheme="majorHAnsi" w:hAnsiTheme="majorHAnsi"/>
          <w:sz w:val="24"/>
          <w:szCs w:val="24"/>
        </w:rPr>
        <w:t>______________________________________________________________________________</w:t>
      </w:r>
      <w:r w:rsidRPr="00C24631">
        <w:rPr>
          <w:rFonts w:asciiTheme="majorHAnsi" w:hAnsiTheme="majorHAnsi"/>
          <w:sz w:val="24"/>
          <w:szCs w:val="24"/>
        </w:rPr>
        <w:br/>
        <w:t>_______________________________________________________________________________</w:t>
      </w:r>
    </w:p>
    <w:p w14:paraId="72AD7405" w14:textId="60EE4A9E" w:rsidR="00C24631" w:rsidRDefault="00C24631">
      <w:pPr>
        <w:spacing w:line="284" w:lineRule="exact"/>
        <w:rPr>
          <w:rFonts w:asciiTheme="majorHAnsi" w:hAnsiTheme="majorHAnsi"/>
          <w:sz w:val="24"/>
          <w:szCs w:val="24"/>
        </w:rPr>
      </w:pPr>
      <w:r w:rsidRPr="00C24631">
        <w:rPr>
          <w:rFonts w:asciiTheme="majorHAnsi" w:hAnsiTheme="majorHAnsi"/>
          <w:sz w:val="24"/>
          <w:szCs w:val="24"/>
        </w:rPr>
        <w:t>______________________________________________________________________________</w:t>
      </w:r>
    </w:p>
    <w:p w14:paraId="001D68B2" w14:textId="77777777" w:rsidR="00DC1E24" w:rsidRDefault="00DC1E24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03461616" w14:textId="77777777" w:rsidR="00DC1E24" w:rsidRDefault="00DC1E24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32C9FDEC" w14:textId="77777777" w:rsidR="00DC1E24" w:rsidRDefault="00DC1E24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0A1F03DE" w14:textId="77777777" w:rsidR="00DC1E24" w:rsidRDefault="00DC1E24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62E417A0" w14:textId="59B7844B" w:rsidR="00DC1E24" w:rsidRDefault="00DC1E24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8) Name the kind of variable these are?</w:t>
      </w:r>
      <w:r w:rsidR="00F42B24">
        <w:rPr>
          <w:rFonts w:asciiTheme="majorHAnsi" w:hAnsiTheme="majorHAnsi"/>
          <w:sz w:val="24"/>
          <w:szCs w:val="24"/>
        </w:rPr>
        <w:t xml:space="preserve"> (4 marks)</w:t>
      </w:r>
    </w:p>
    <w:p w14:paraId="636B519E" w14:textId="77777777" w:rsidR="00DC1E24" w:rsidRDefault="00DC1E24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1E26A64E" w14:textId="4953EDD7" w:rsidR="00DC1E24" w:rsidRDefault="00DC1E24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Age:___________________________________</w:t>
      </w:r>
    </w:p>
    <w:p w14:paraId="04AF04B3" w14:textId="7E4DFAEB" w:rsidR="00DC1E24" w:rsidRDefault="00DC1E24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Sex:____________________________________</w:t>
      </w:r>
    </w:p>
    <w:p w14:paraId="10A006BB" w14:textId="73EC24A3" w:rsidR="00DC1E24" w:rsidRDefault="00DC1E24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Hypertension (mild/moderate/severe)____________________________</w:t>
      </w:r>
    </w:p>
    <w:p w14:paraId="662EE310" w14:textId="2FC9C052" w:rsidR="00DC1E24" w:rsidRDefault="00DC1E24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Race/ethnicity____________________________</w:t>
      </w:r>
    </w:p>
    <w:p w14:paraId="628B05BF" w14:textId="77777777" w:rsidR="00411C28" w:rsidRDefault="00411C28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0A686B7F" w14:textId="77777777" w:rsidR="00411C28" w:rsidRDefault="00411C28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62F0AB52" w14:textId="77777777" w:rsidR="00411C28" w:rsidRDefault="00411C28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45E94DDE" w14:textId="705B107A" w:rsidR="00411C28" w:rsidRDefault="00411C28">
      <w:pPr>
        <w:pBdr>
          <w:bottom w:val="single" w:sz="12" w:space="1" w:color="auto"/>
        </w:pBd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9) </w:t>
      </w:r>
      <w:r w:rsidR="005F704D">
        <w:rPr>
          <w:rFonts w:asciiTheme="majorHAnsi" w:hAnsiTheme="majorHAnsi"/>
          <w:sz w:val="24"/>
          <w:szCs w:val="24"/>
        </w:rPr>
        <w:t>Name  3 elements of an informed consent process</w:t>
      </w:r>
      <w:r w:rsidR="00F42B24">
        <w:rPr>
          <w:rFonts w:asciiTheme="majorHAnsi" w:hAnsiTheme="majorHAnsi"/>
          <w:sz w:val="24"/>
          <w:szCs w:val="24"/>
        </w:rPr>
        <w:t xml:space="preserve"> (3) </w:t>
      </w:r>
    </w:p>
    <w:p w14:paraId="618E7D14" w14:textId="77777777" w:rsidR="005F704D" w:rsidRDefault="005F704D">
      <w:pPr>
        <w:pBdr>
          <w:bottom w:val="single" w:sz="12" w:space="1" w:color="auto"/>
        </w:pBdr>
        <w:spacing w:line="284" w:lineRule="exact"/>
        <w:rPr>
          <w:rFonts w:asciiTheme="majorHAnsi" w:hAnsiTheme="majorHAnsi"/>
          <w:sz w:val="24"/>
          <w:szCs w:val="24"/>
        </w:rPr>
      </w:pPr>
    </w:p>
    <w:p w14:paraId="49E60FEE" w14:textId="39A74853" w:rsidR="005F704D" w:rsidRDefault="005F704D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8045E0C" w14:textId="77777777" w:rsidR="00913359" w:rsidRDefault="00913359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7A989E6A" w14:textId="77777777" w:rsidR="00913359" w:rsidRDefault="00913359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77D1D261" w14:textId="3192473B" w:rsidR="0043643E" w:rsidRDefault="008B2F31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14:paraId="30A75724" w14:textId="77777777" w:rsidR="008B2F31" w:rsidRPr="00C24631" w:rsidRDefault="00913359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10) </w:t>
      </w:r>
    </w:p>
    <w:p w14:paraId="4C024138" w14:textId="3D7F060D" w:rsidR="00913359" w:rsidRDefault="0020048C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Match the phrase</w:t>
      </w:r>
      <w:r w:rsidR="008B2F31">
        <w:rPr>
          <w:rFonts w:asciiTheme="majorHAnsi" w:hAnsiTheme="majorHAnsi"/>
          <w:sz w:val="24"/>
          <w:szCs w:val="24"/>
        </w:rPr>
        <w:t xml:space="preserve"> with its definition</w:t>
      </w:r>
      <w:r w:rsidR="00F42B24">
        <w:rPr>
          <w:rFonts w:asciiTheme="majorHAnsi" w:hAnsiTheme="majorHAnsi"/>
          <w:sz w:val="24"/>
          <w:szCs w:val="24"/>
        </w:rPr>
        <w:t xml:space="preserve"> (2 points)</w:t>
      </w:r>
    </w:p>
    <w:p w14:paraId="7DE0303A" w14:textId="77777777" w:rsidR="008B2F31" w:rsidRDefault="008B2F31">
      <w:pPr>
        <w:spacing w:line="284" w:lineRule="exact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5778" w:type="dxa"/>
        <w:tblLook w:val="04A0" w:firstRow="1" w:lastRow="0" w:firstColumn="1" w:lastColumn="0" w:noHBand="0" w:noVBand="1"/>
      </w:tblPr>
      <w:tblGrid>
        <w:gridCol w:w="3032"/>
      </w:tblGrid>
      <w:tr w:rsidR="006A6CF7" w14:paraId="2DAE30C1" w14:textId="77777777" w:rsidTr="006A6CF7">
        <w:tc>
          <w:tcPr>
            <w:tcW w:w="3278" w:type="dxa"/>
          </w:tcPr>
          <w:p w14:paraId="77811276" w14:textId="1A47FC1A" w:rsidR="006A6CF7" w:rsidRDefault="006A6CF7">
            <w:pPr>
              <w:spacing w:line="284" w:lineRule="exac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proportion of patients who test positive actually have the disease</w:t>
            </w:r>
          </w:p>
        </w:tc>
      </w:tr>
    </w:tbl>
    <w:p w14:paraId="41FB9DC5" w14:textId="77777777" w:rsidR="006A6CF7" w:rsidRDefault="000D6E17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Negative predictive value</w:t>
      </w:r>
      <w:r w:rsidR="00234C1D">
        <w:rPr>
          <w:rFonts w:asciiTheme="majorHAnsi" w:hAnsiTheme="majorHAnsi"/>
          <w:sz w:val="24"/>
          <w:szCs w:val="24"/>
        </w:rPr>
        <w:t xml:space="preserve">              </w:t>
      </w:r>
      <w:r w:rsidR="006A6CF7">
        <w:rPr>
          <w:rFonts w:asciiTheme="majorHAnsi" w:hAnsiTheme="majorHAnsi"/>
          <w:sz w:val="24"/>
          <w:szCs w:val="24"/>
        </w:rPr>
        <w:t xml:space="preserve">         </w:t>
      </w:r>
    </w:p>
    <w:tbl>
      <w:tblPr>
        <w:tblStyle w:val="TableGrid"/>
        <w:tblW w:w="0" w:type="auto"/>
        <w:tblInd w:w="5778" w:type="dxa"/>
        <w:tblLook w:val="04A0" w:firstRow="1" w:lastRow="0" w:firstColumn="1" w:lastColumn="0" w:noHBand="0" w:noVBand="1"/>
      </w:tblPr>
      <w:tblGrid>
        <w:gridCol w:w="3032"/>
      </w:tblGrid>
      <w:tr w:rsidR="006A6CF7" w14:paraId="35DDE26E" w14:textId="77777777" w:rsidTr="006A6CF7">
        <w:tc>
          <w:tcPr>
            <w:tcW w:w="3278" w:type="dxa"/>
          </w:tcPr>
          <w:p w14:paraId="763DA488" w14:textId="1F060F54" w:rsidR="006A6CF7" w:rsidRDefault="00BC3FD4" w:rsidP="00BC3FD4">
            <w:pPr>
              <w:spacing w:line="284" w:lineRule="exac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It is the probability of the subjects with a negative screening test do not have the disease </w:t>
            </w:r>
          </w:p>
        </w:tc>
      </w:tr>
    </w:tbl>
    <w:p w14:paraId="17021F13" w14:textId="77777777" w:rsidR="006A6CF7" w:rsidRDefault="006A6CF7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7216B8">
        <w:rPr>
          <w:rFonts w:asciiTheme="majorHAnsi" w:hAnsiTheme="majorHAnsi"/>
          <w:sz w:val="24"/>
          <w:szCs w:val="24"/>
        </w:rPr>
        <w:t>ensitivity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tbl>
      <w:tblPr>
        <w:tblStyle w:val="TableGrid"/>
        <w:tblW w:w="0" w:type="auto"/>
        <w:tblInd w:w="5778" w:type="dxa"/>
        <w:tblLook w:val="04A0" w:firstRow="1" w:lastRow="0" w:firstColumn="1" w:lastColumn="0" w:noHBand="0" w:noVBand="1"/>
      </w:tblPr>
      <w:tblGrid>
        <w:gridCol w:w="3032"/>
      </w:tblGrid>
      <w:tr w:rsidR="006A6CF7" w14:paraId="5136F85A" w14:textId="77777777" w:rsidTr="006A6CF7">
        <w:tc>
          <w:tcPr>
            <w:tcW w:w="3278" w:type="dxa"/>
          </w:tcPr>
          <w:p w14:paraId="0263FEEA" w14:textId="544DE753" w:rsidR="006A6CF7" w:rsidRDefault="006A6CF7">
            <w:pPr>
              <w:spacing w:line="284" w:lineRule="exac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proportion of the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nondiseased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people who are correctly identified as negative by the test</w:t>
            </w:r>
          </w:p>
        </w:tc>
      </w:tr>
    </w:tbl>
    <w:p w14:paraId="6DE18653" w14:textId="39019753" w:rsidR="000D6E17" w:rsidRDefault="00BC3FD4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0D6E17">
        <w:rPr>
          <w:rFonts w:asciiTheme="majorHAnsi" w:hAnsiTheme="majorHAnsi"/>
          <w:sz w:val="24"/>
          <w:szCs w:val="24"/>
        </w:rPr>
        <w:t>ositive predictive value</w:t>
      </w:r>
    </w:p>
    <w:p w14:paraId="13515844" w14:textId="77777777" w:rsidR="000D6E17" w:rsidRDefault="000D6E17">
      <w:pPr>
        <w:spacing w:line="284" w:lineRule="exact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5778" w:type="dxa"/>
        <w:tblLook w:val="04A0" w:firstRow="1" w:lastRow="0" w:firstColumn="1" w:lastColumn="0" w:noHBand="0" w:noVBand="1"/>
      </w:tblPr>
      <w:tblGrid>
        <w:gridCol w:w="3032"/>
      </w:tblGrid>
      <w:tr w:rsidR="006A6CF7" w14:paraId="4AE9A272" w14:textId="77777777" w:rsidTr="006A6CF7">
        <w:tc>
          <w:tcPr>
            <w:tcW w:w="3278" w:type="dxa"/>
          </w:tcPr>
          <w:p w14:paraId="71A7BC24" w14:textId="02167B39" w:rsidR="006A6CF7" w:rsidRDefault="006A6CF7">
            <w:pPr>
              <w:spacing w:line="284" w:lineRule="exac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proportion of the diseased people who are correctly identified as positive by the test</w:t>
            </w:r>
          </w:p>
        </w:tc>
      </w:tr>
    </w:tbl>
    <w:p w14:paraId="65D23606" w14:textId="4B0A206C" w:rsidR="00AB2318" w:rsidRDefault="00BC3FD4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AB2318">
        <w:rPr>
          <w:rFonts w:asciiTheme="majorHAnsi" w:hAnsiTheme="majorHAnsi"/>
          <w:sz w:val="24"/>
          <w:szCs w:val="24"/>
        </w:rPr>
        <w:t>pecificity</w:t>
      </w:r>
    </w:p>
    <w:p w14:paraId="55DA21C3" w14:textId="77777777" w:rsidR="00F6353C" w:rsidRDefault="00F6353C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2C4E1F91" w14:textId="77777777" w:rsidR="00F6353C" w:rsidRDefault="00F6353C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4C1DBC77" w14:textId="77777777" w:rsidR="00F6353C" w:rsidRDefault="00F6353C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2BD40350" w14:textId="25A6973F" w:rsidR="00F6353C" w:rsidRDefault="00F6353C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11) </w:t>
      </w:r>
      <w:r w:rsidR="00C75F6F">
        <w:rPr>
          <w:rFonts w:asciiTheme="majorHAnsi" w:hAnsiTheme="majorHAnsi"/>
          <w:sz w:val="24"/>
          <w:szCs w:val="24"/>
        </w:rPr>
        <w:t>For each study</w:t>
      </w:r>
      <w:r w:rsidR="0020048C">
        <w:rPr>
          <w:rFonts w:asciiTheme="majorHAnsi" w:hAnsiTheme="majorHAnsi"/>
          <w:sz w:val="24"/>
          <w:szCs w:val="24"/>
        </w:rPr>
        <w:t xml:space="preserve"> design</w:t>
      </w:r>
      <w:r w:rsidR="00C75F6F">
        <w:rPr>
          <w:rFonts w:asciiTheme="majorHAnsi" w:hAnsiTheme="majorHAnsi"/>
          <w:sz w:val="24"/>
          <w:szCs w:val="24"/>
        </w:rPr>
        <w:t xml:space="preserve"> list 1 positive attribute and 1 draw back</w:t>
      </w:r>
      <w:r w:rsidR="00F42B24">
        <w:rPr>
          <w:rFonts w:asciiTheme="majorHAnsi" w:hAnsiTheme="majorHAnsi"/>
          <w:sz w:val="24"/>
          <w:szCs w:val="24"/>
        </w:rPr>
        <w:t xml:space="preserve"> (</w:t>
      </w:r>
      <w:r w:rsidR="00301AF7">
        <w:rPr>
          <w:rFonts w:asciiTheme="majorHAnsi" w:hAnsiTheme="majorHAnsi"/>
          <w:sz w:val="24"/>
          <w:szCs w:val="24"/>
        </w:rPr>
        <w:t>6</w:t>
      </w:r>
      <w:r w:rsidR="00F42B24">
        <w:rPr>
          <w:rFonts w:asciiTheme="majorHAnsi" w:hAnsiTheme="majorHAnsi"/>
          <w:sz w:val="24"/>
          <w:szCs w:val="24"/>
        </w:rPr>
        <w:t xml:space="preserve"> points) </w:t>
      </w:r>
    </w:p>
    <w:p w14:paraId="46C03DD1" w14:textId="77777777" w:rsidR="00C75F6F" w:rsidRDefault="00C75F6F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5810640D" w14:textId="157AB1DC" w:rsidR="00C75F6F" w:rsidRDefault="00950962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case-</w:t>
      </w:r>
      <w:r w:rsidR="00C75F6F">
        <w:rPr>
          <w:rFonts w:asciiTheme="majorHAnsi" w:hAnsiTheme="majorHAnsi"/>
          <w:sz w:val="24"/>
          <w:szCs w:val="24"/>
        </w:rPr>
        <w:t>control</w:t>
      </w:r>
    </w:p>
    <w:p w14:paraId="07DB1A7F" w14:textId="2233D3D7" w:rsidR="00C75F6F" w:rsidRDefault="00C75F6F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F13ECCA" w14:textId="3A6FFDFD" w:rsidR="00C75F6F" w:rsidRDefault="00C75F6F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cohort</w:t>
      </w:r>
    </w:p>
    <w:p w14:paraId="7815EBCA" w14:textId="77777777" w:rsidR="00C75F6F" w:rsidRDefault="00C75F6F" w:rsidP="00C75F6F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22CB484" w14:textId="77777777" w:rsidR="00C75F6F" w:rsidRDefault="00C75F6F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329D0683" w14:textId="5B1DFEEC" w:rsidR="00041FC8" w:rsidRDefault="00301AF7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qualitative </w:t>
      </w:r>
    </w:p>
    <w:p w14:paraId="238AE0A7" w14:textId="77777777" w:rsidR="00301AF7" w:rsidRDefault="00301AF7" w:rsidP="00301AF7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D0FAEAC" w14:textId="77777777" w:rsidR="00041FC8" w:rsidRDefault="00041FC8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6DACE994" w14:textId="77777777" w:rsidR="00041FC8" w:rsidRDefault="00041FC8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1D89BE97" w14:textId="33AA7BF4" w:rsidR="00041FC8" w:rsidRDefault="0022636B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12) Quality Improvement (QI)  work describes a PDSA cycle</w:t>
      </w:r>
      <w:r w:rsidR="00F42B24">
        <w:rPr>
          <w:rFonts w:asciiTheme="majorHAnsi" w:hAnsiTheme="majorHAnsi"/>
          <w:sz w:val="24"/>
          <w:szCs w:val="24"/>
        </w:rPr>
        <w:t xml:space="preserve"> (2 points)</w:t>
      </w:r>
    </w:p>
    <w:p w14:paraId="3BFC81B3" w14:textId="71F6300E" w:rsidR="0022636B" w:rsidRDefault="0022636B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do the letters P</w:t>
      </w:r>
      <w:r w:rsidR="00F42B24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D</w:t>
      </w:r>
      <w:r w:rsidR="00F42B24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S</w:t>
      </w:r>
      <w:r w:rsidR="00F42B24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A stand for</w:t>
      </w:r>
    </w:p>
    <w:p w14:paraId="44E6DA7C" w14:textId="230DC6D0" w:rsidR="0022636B" w:rsidRDefault="0022636B">
      <w:pPr>
        <w:pBdr>
          <w:top w:val="single" w:sz="12" w:space="1" w:color="auto"/>
          <w:bottom w:val="single" w:sz="12" w:space="1" w:color="auto"/>
        </w:pBdr>
        <w:spacing w:line="284" w:lineRule="exact"/>
        <w:rPr>
          <w:rFonts w:asciiTheme="majorHAnsi" w:hAnsiTheme="majorHAnsi"/>
          <w:sz w:val="24"/>
          <w:szCs w:val="24"/>
        </w:rPr>
      </w:pPr>
    </w:p>
    <w:p w14:paraId="1B1F7BBE" w14:textId="26F793B0" w:rsidR="0022636B" w:rsidRDefault="0022636B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7D038D08" w14:textId="77777777" w:rsidR="0022636B" w:rsidRDefault="0022636B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0C466153" w14:textId="2DA6BC62" w:rsidR="0022636B" w:rsidRDefault="0022636B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13) </w:t>
      </w:r>
      <w:r w:rsidR="00A45987">
        <w:rPr>
          <w:rFonts w:asciiTheme="majorHAnsi" w:hAnsiTheme="majorHAnsi"/>
          <w:sz w:val="24"/>
          <w:szCs w:val="24"/>
        </w:rPr>
        <w:t xml:space="preserve"> When calculating a sample size for a project-what information do you need for a study comparing age of onset of STIs in adolescents vs</w:t>
      </w:r>
      <w:r w:rsidR="0020048C">
        <w:rPr>
          <w:rFonts w:asciiTheme="majorHAnsi" w:hAnsiTheme="majorHAnsi"/>
          <w:sz w:val="24"/>
          <w:szCs w:val="24"/>
        </w:rPr>
        <w:t>.</w:t>
      </w:r>
      <w:r w:rsidR="00A45987">
        <w:rPr>
          <w:rFonts w:asciiTheme="majorHAnsi" w:hAnsiTheme="majorHAnsi"/>
          <w:sz w:val="24"/>
          <w:szCs w:val="24"/>
        </w:rPr>
        <w:t xml:space="preserve"> young adults?</w:t>
      </w:r>
      <w:r w:rsidR="00F42B24">
        <w:rPr>
          <w:rFonts w:asciiTheme="majorHAnsi" w:hAnsiTheme="majorHAnsi"/>
          <w:sz w:val="24"/>
          <w:szCs w:val="24"/>
        </w:rPr>
        <w:t xml:space="preserve"> (3 points)</w:t>
      </w:r>
    </w:p>
    <w:p w14:paraId="42BE0C69" w14:textId="77777777" w:rsidR="00A45987" w:rsidRDefault="00A45987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5AAC9A67" w14:textId="77777777" w:rsidR="00A45987" w:rsidRDefault="00A45987">
      <w:pPr>
        <w:pBdr>
          <w:bottom w:val="single" w:sz="12" w:space="1" w:color="auto"/>
        </w:pBdr>
        <w:spacing w:line="284" w:lineRule="exact"/>
        <w:rPr>
          <w:rFonts w:asciiTheme="majorHAnsi" w:hAnsiTheme="majorHAnsi"/>
          <w:sz w:val="24"/>
          <w:szCs w:val="24"/>
        </w:rPr>
      </w:pPr>
    </w:p>
    <w:p w14:paraId="2CDA3F9B" w14:textId="4EE2BAB5" w:rsidR="00A45987" w:rsidRDefault="00A45987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 w:rsidR="00263DDD">
        <w:rPr>
          <w:rFonts w:asciiTheme="majorHAnsi" w:hAnsiTheme="majorHAnsi"/>
          <w:sz w:val="24"/>
          <w:szCs w:val="24"/>
        </w:rPr>
        <w:t>____________________________</w:t>
      </w:r>
    </w:p>
    <w:p w14:paraId="7E890CF8" w14:textId="0106D979" w:rsidR="00A45987" w:rsidRDefault="00A45987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14:paraId="683DB7CA" w14:textId="77777777" w:rsidR="00A45987" w:rsidRDefault="00A45987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52BB24F0" w14:textId="1737A664" w:rsidR="00A45987" w:rsidRDefault="00A45987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14) When being a small group facilitator, you are faced with a student who never answers any questions. How can you</w:t>
      </w:r>
      <w:r w:rsidR="00950962">
        <w:rPr>
          <w:rFonts w:asciiTheme="majorHAnsi" w:hAnsiTheme="majorHAnsi"/>
          <w:sz w:val="24"/>
          <w:szCs w:val="24"/>
        </w:rPr>
        <w:t xml:space="preserve"> work to</w:t>
      </w:r>
      <w:r>
        <w:rPr>
          <w:rFonts w:asciiTheme="majorHAnsi" w:hAnsiTheme="majorHAnsi"/>
          <w:sz w:val="24"/>
          <w:szCs w:val="24"/>
        </w:rPr>
        <w:t xml:space="preserve"> involve them in </w:t>
      </w:r>
      <w:r w:rsidR="0020048C">
        <w:rPr>
          <w:rFonts w:asciiTheme="majorHAnsi" w:hAnsiTheme="majorHAnsi"/>
          <w:sz w:val="24"/>
          <w:szCs w:val="24"/>
        </w:rPr>
        <w:t>answering?</w:t>
      </w:r>
      <w:r w:rsidR="00F42B24">
        <w:rPr>
          <w:rFonts w:asciiTheme="majorHAnsi" w:hAnsiTheme="majorHAnsi"/>
          <w:sz w:val="24"/>
          <w:szCs w:val="24"/>
        </w:rPr>
        <w:t xml:space="preserve"> (1 point) </w:t>
      </w:r>
      <w:r w:rsidR="004421B3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  <w:t>________________________________________________________________________________________</w:t>
      </w:r>
    </w:p>
    <w:p w14:paraId="60E16A7B" w14:textId="77777777" w:rsidR="00A45987" w:rsidRDefault="00A45987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42BED52A" w14:textId="62D57C8A" w:rsidR="00A45987" w:rsidRDefault="004421B3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15) In</w:t>
      </w:r>
      <w:r w:rsidR="00E60B31">
        <w:rPr>
          <w:rFonts w:asciiTheme="majorHAnsi" w:hAnsiTheme="majorHAnsi"/>
          <w:sz w:val="24"/>
          <w:szCs w:val="24"/>
        </w:rPr>
        <w:t xml:space="preserve"> a manuscript, the Methods section contains important information</w:t>
      </w:r>
    </w:p>
    <w:p w14:paraId="0863D366" w14:textId="788B7A50" w:rsidR="00E60B31" w:rsidRDefault="00F42B24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 3</w:t>
      </w:r>
      <w:r w:rsidR="00E60B31">
        <w:rPr>
          <w:rFonts w:asciiTheme="majorHAnsi" w:hAnsiTheme="majorHAnsi"/>
          <w:sz w:val="24"/>
          <w:szCs w:val="24"/>
        </w:rPr>
        <w:t xml:space="preserve"> of the standard types of information (or subsection headings) for a Methods section </w:t>
      </w:r>
      <w:r>
        <w:rPr>
          <w:rFonts w:asciiTheme="majorHAnsi" w:hAnsiTheme="majorHAnsi"/>
          <w:sz w:val="24"/>
          <w:szCs w:val="24"/>
        </w:rPr>
        <w:t xml:space="preserve"> (3 points) </w:t>
      </w:r>
    </w:p>
    <w:p w14:paraId="57E8A5D7" w14:textId="77777777" w:rsidR="00E60B31" w:rsidRDefault="00E60B31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0E2928BC" w14:textId="15B34117" w:rsidR="00E60B31" w:rsidRDefault="00E60B31">
      <w:pPr>
        <w:pBdr>
          <w:top w:val="single" w:sz="12" w:space="1" w:color="auto"/>
          <w:bottom w:val="single" w:sz="12" w:space="1" w:color="auto"/>
        </w:pBdr>
        <w:spacing w:line="284" w:lineRule="exact"/>
        <w:rPr>
          <w:rFonts w:asciiTheme="majorHAnsi" w:hAnsiTheme="majorHAnsi"/>
          <w:sz w:val="24"/>
          <w:szCs w:val="24"/>
        </w:rPr>
      </w:pPr>
    </w:p>
    <w:p w14:paraId="64A7F512" w14:textId="087561E9" w:rsidR="00E60B31" w:rsidRDefault="00E60B31">
      <w:pPr>
        <w:pBdr>
          <w:bottom w:val="single" w:sz="12" w:space="1" w:color="auto"/>
          <w:between w:val="single" w:sz="12" w:space="1" w:color="auto"/>
        </w:pBdr>
        <w:spacing w:line="284" w:lineRule="exact"/>
        <w:rPr>
          <w:rFonts w:asciiTheme="majorHAnsi" w:hAnsiTheme="majorHAnsi"/>
          <w:sz w:val="24"/>
          <w:szCs w:val="24"/>
        </w:rPr>
      </w:pPr>
    </w:p>
    <w:p w14:paraId="1DE818BE" w14:textId="4AB2D374" w:rsidR="001619B2" w:rsidRDefault="001619B2" w:rsidP="001344D9">
      <w:pPr>
        <w:pBdr>
          <w:bottom w:val="single" w:sz="12" w:space="1" w:color="auto"/>
          <w:between w:val="single" w:sz="12" w:space="1" w:color="auto"/>
        </w:pBdr>
        <w:spacing w:line="284" w:lineRule="exact"/>
        <w:rPr>
          <w:rFonts w:asciiTheme="majorHAnsi" w:hAnsiTheme="majorHAnsi"/>
          <w:sz w:val="24"/>
          <w:szCs w:val="24"/>
        </w:rPr>
      </w:pPr>
    </w:p>
    <w:p w14:paraId="19E03DE2" w14:textId="77777777" w:rsidR="00F42B24" w:rsidRDefault="00F42B24" w:rsidP="001344D9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4966E680" w14:textId="77777777" w:rsidR="00F42B24" w:rsidRDefault="00F42B24" w:rsidP="001344D9">
      <w:pPr>
        <w:spacing w:line="284" w:lineRule="exact"/>
        <w:rPr>
          <w:rFonts w:asciiTheme="majorHAnsi" w:hAnsiTheme="majorHAnsi"/>
          <w:sz w:val="24"/>
          <w:szCs w:val="24"/>
        </w:rPr>
      </w:pPr>
    </w:p>
    <w:p w14:paraId="0BA5A2C8" w14:textId="248C8033" w:rsidR="00F42B24" w:rsidRPr="001344D9" w:rsidRDefault="003B405B" w:rsidP="001344D9">
      <w:pPr>
        <w:spacing w:line="284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Total 3</w:t>
      </w:r>
      <w:r w:rsidR="00301AF7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 xml:space="preserve"> point</w:t>
      </w:r>
      <w:r w:rsidR="00F42B24">
        <w:rPr>
          <w:rFonts w:asciiTheme="majorHAnsi" w:hAnsiTheme="majorHAnsi"/>
          <w:sz w:val="24"/>
          <w:szCs w:val="24"/>
        </w:rPr>
        <w:t>s</w:t>
      </w:r>
    </w:p>
    <w:sectPr w:rsidR="00F42B24" w:rsidRPr="001344D9">
      <w:pgSz w:w="12240" w:h="15840"/>
      <w:pgMar w:top="1400" w:right="17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F2338" w14:textId="77777777" w:rsidR="00084F5E" w:rsidRDefault="00084F5E" w:rsidP="00A268D8">
      <w:r>
        <w:separator/>
      </w:r>
    </w:p>
  </w:endnote>
  <w:endnote w:type="continuationSeparator" w:id="0">
    <w:p w14:paraId="486CA192" w14:textId="77777777" w:rsidR="00084F5E" w:rsidRDefault="00084F5E" w:rsidP="00A2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94AA5" w14:textId="77777777" w:rsidR="00263DDD" w:rsidRDefault="00263DDD" w:rsidP="00263D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A2DA9C" w14:textId="77777777" w:rsidR="00263DDD" w:rsidRDefault="00263DDD" w:rsidP="00A268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E1682" w14:textId="77777777" w:rsidR="00263DDD" w:rsidRDefault="00263DDD" w:rsidP="00263D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2C9">
      <w:rPr>
        <w:rStyle w:val="PageNumber"/>
        <w:noProof/>
      </w:rPr>
      <w:t>7</w:t>
    </w:r>
    <w:r>
      <w:rPr>
        <w:rStyle w:val="PageNumber"/>
      </w:rPr>
      <w:fldChar w:fldCharType="end"/>
    </w:r>
  </w:p>
  <w:p w14:paraId="5E618026" w14:textId="77777777" w:rsidR="00263DDD" w:rsidRDefault="00263DDD" w:rsidP="00A268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308FC" w14:textId="77777777" w:rsidR="00084F5E" w:rsidRDefault="00084F5E" w:rsidP="00A268D8">
      <w:r>
        <w:separator/>
      </w:r>
    </w:p>
  </w:footnote>
  <w:footnote w:type="continuationSeparator" w:id="0">
    <w:p w14:paraId="766ED44F" w14:textId="77777777" w:rsidR="00084F5E" w:rsidRDefault="00084F5E" w:rsidP="00A2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11C7E" w14:textId="60B72208" w:rsidR="00E875E3" w:rsidRDefault="00E875E3">
    <w:pPr>
      <w:pStyle w:val="Header"/>
    </w:pPr>
    <w:r>
      <w:t>Name______________________________________________________</w:t>
    </w:r>
  </w:p>
  <w:p w14:paraId="6550716C" w14:textId="77777777" w:rsidR="00E875E3" w:rsidRDefault="00E87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F212C"/>
    <w:multiLevelType w:val="hybridMultilevel"/>
    <w:tmpl w:val="98F8D03E"/>
    <w:lvl w:ilvl="0" w:tplc="915CEA00">
      <w:start w:val="1"/>
      <w:numFmt w:val="decimal"/>
      <w:lvlText w:val="%1)"/>
      <w:lvlJc w:val="left"/>
      <w:pPr>
        <w:ind w:hanging="278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C094620C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ED2C4EB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0AB2D172">
      <w:start w:val="1"/>
      <w:numFmt w:val="bullet"/>
      <w:lvlText w:val="•"/>
      <w:lvlJc w:val="left"/>
      <w:rPr>
        <w:rFonts w:hint="default"/>
      </w:rPr>
    </w:lvl>
    <w:lvl w:ilvl="4" w:tplc="8B8A9AF0">
      <w:start w:val="1"/>
      <w:numFmt w:val="bullet"/>
      <w:lvlText w:val="•"/>
      <w:lvlJc w:val="left"/>
      <w:rPr>
        <w:rFonts w:hint="default"/>
      </w:rPr>
    </w:lvl>
    <w:lvl w:ilvl="5" w:tplc="68BEC2FA">
      <w:start w:val="1"/>
      <w:numFmt w:val="bullet"/>
      <w:lvlText w:val="•"/>
      <w:lvlJc w:val="left"/>
      <w:rPr>
        <w:rFonts w:hint="default"/>
      </w:rPr>
    </w:lvl>
    <w:lvl w:ilvl="6" w:tplc="A18C10FC">
      <w:start w:val="1"/>
      <w:numFmt w:val="bullet"/>
      <w:lvlText w:val="•"/>
      <w:lvlJc w:val="left"/>
      <w:rPr>
        <w:rFonts w:hint="default"/>
      </w:rPr>
    </w:lvl>
    <w:lvl w:ilvl="7" w:tplc="E94E1460">
      <w:start w:val="1"/>
      <w:numFmt w:val="bullet"/>
      <w:lvlText w:val="•"/>
      <w:lvlJc w:val="left"/>
      <w:rPr>
        <w:rFonts w:hint="default"/>
      </w:rPr>
    </w:lvl>
    <w:lvl w:ilvl="8" w:tplc="1A4C3AB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45F6F7A"/>
    <w:multiLevelType w:val="hybridMultilevel"/>
    <w:tmpl w:val="98F8D03E"/>
    <w:lvl w:ilvl="0" w:tplc="915CEA00">
      <w:start w:val="1"/>
      <w:numFmt w:val="decimal"/>
      <w:lvlText w:val="%1)"/>
      <w:lvlJc w:val="left"/>
      <w:pPr>
        <w:ind w:hanging="278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C094620C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ED2C4EB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0AB2D172">
      <w:start w:val="1"/>
      <w:numFmt w:val="bullet"/>
      <w:lvlText w:val="•"/>
      <w:lvlJc w:val="left"/>
      <w:rPr>
        <w:rFonts w:hint="default"/>
      </w:rPr>
    </w:lvl>
    <w:lvl w:ilvl="4" w:tplc="8B8A9AF0">
      <w:start w:val="1"/>
      <w:numFmt w:val="bullet"/>
      <w:lvlText w:val="•"/>
      <w:lvlJc w:val="left"/>
      <w:rPr>
        <w:rFonts w:hint="default"/>
      </w:rPr>
    </w:lvl>
    <w:lvl w:ilvl="5" w:tplc="68BEC2FA">
      <w:start w:val="1"/>
      <w:numFmt w:val="bullet"/>
      <w:lvlText w:val="•"/>
      <w:lvlJc w:val="left"/>
      <w:rPr>
        <w:rFonts w:hint="default"/>
      </w:rPr>
    </w:lvl>
    <w:lvl w:ilvl="6" w:tplc="A18C10FC">
      <w:start w:val="1"/>
      <w:numFmt w:val="bullet"/>
      <w:lvlText w:val="•"/>
      <w:lvlJc w:val="left"/>
      <w:rPr>
        <w:rFonts w:hint="default"/>
      </w:rPr>
    </w:lvl>
    <w:lvl w:ilvl="7" w:tplc="E94E1460">
      <w:start w:val="1"/>
      <w:numFmt w:val="bullet"/>
      <w:lvlText w:val="•"/>
      <w:lvlJc w:val="left"/>
      <w:rPr>
        <w:rFonts w:hint="default"/>
      </w:rPr>
    </w:lvl>
    <w:lvl w:ilvl="8" w:tplc="1A4C3AB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B2"/>
    <w:rsid w:val="00041FC8"/>
    <w:rsid w:val="00084F5E"/>
    <w:rsid w:val="000D6E17"/>
    <w:rsid w:val="001344D9"/>
    <w:rsid w:val="001619B2"/>
    <w:rsid w:val="0020048C"/>
    <w:rsid w:val="0022636B"/>
    <w:rsid w:val="00234C1D"/>
    <w:rsid w:val="00263DDD"/>
    <w:rsid w:val="00271AB2"/>
    <w:rsid w:val="002E3AE5"/>
    <w:rsid w:val="00301AF7"/>
    <w:rsid w:val="003B405B"/>
    <w:rsid w:val="00411C28"/>
    <w:rsid w:val="0043643E"/>
    <w:rsid w:val="004421B3"/>
    <w:rsid w:val="00514F9B"/>
    <w:rsid w:val="005F704D"/>
    <w:rsid w:val="006A6CF7"/>
    <w:rsid w:val="007216B8"/>
    <w:rsid w:val="007B52C9"/>
    <w:rsid w:val="008525C3"/>
    <w:rsid w:val="00856A90"/>
    <w:rsid w:val="00875523"/>
    <w:rsid w:val="008B2F31"/>
    <w:rsid w:val="00913359"/>
    <w:rsid w:val="00950962"/>
    <w:rsid w:val="00A268D8"/>
    <w:rsid w:val="00A45987"/>
    <w:rsid w:val="00AB2318"/>
    <w:rsid w:val="00AF66C7"/>
    <w:rsid w:val="00B176BE"/>
    <w:rsid w:val="00B31474"/>
    <w:rsid w:val="00BC3FD4"/>
    <w:rsid w:val="00C24631"/>
    <w:rsid w:val="00C75F6F"/>
    <w:rsid w:val="00DA38AB"/>
    <w:rsid w:val="00DC1E24"/>
    <w:rsid w:val="00E60B31"/>
    <w:rsid w:val="00E6595F"/>
    <w:rsid w:val="00E875E3"/>
    <w:rsid w:val="00F42B24"/>
    <w:rsid w:val="00F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B2CCC"/>
  <w15:docId w15:val="{67B5763B-1527-AC4A-AA79-EFA2D7B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76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6B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B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268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8D8"/>
  </w:style>
  <w:style w:type="character" w:styleId="PageNumber">
    <w:name w:val="page number"/>
    <w:basedOn w:val="DefaultParagraphFont"/>
    <w:uiPriority w:val="99"/>
    <w:semiHidden/>
    <w:unhideWhenUsed/>
    <w:rsid w:val="00A268D8"/>
  </w:style>
  <w:style w:type="paragraph" w:styleId="Header">
    <w:name w:val="header"/>
    <w:basedOn w:val="Normal"/>
    <w:link w:val="HeaderChar"/>
    <w:uiPriority w:val="99"/>
    <w:unhideWhenUsed/>
    <w:rsid w:val="00E87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768</Words>
  <Characters>4378</Characters>
  <Application>Microsoft Office Word</Application>
  <DocSecurity>0</DocSecurity>
  <Lines>36</Lines>
  <Paragraphs>10</Paragraphs>
  <ScaleCrop>false</ScaleCrop>
  <Company>Celia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Rodd</dc:creator>
  <cp:lastModifiedBy>Celia Rodd</cp:lastModifiedBy>
  <cp:revision>2</cp:revision>
  <cp:lastPrinted>2016-10-18T16:48:00Z</cp:lastPrinted>
  <dcterms:created xsi:type="dcterms:W3CDTF">2021-02-09T21:59:00Z</dcterms:created>
  <dcterms:modified xsi:type="dcterms:W3CDTF">2021-02-09T21:59:00Z</dcterms:modified>
</cp:coreProperties>
</file>